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8" w:rsidRDefault="008949B3" w:rsidP="008949B3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8949B3">
        <w:rPr>
          <w:b/>
          <w:sz w:val="24"/>
          <w:szCs w:val="24"/>
        </w:rPr>
        <w:t xml:space="preserve">        </w:t>
      </w:r>
      <w:r w:rsidRPr="008949B3">
        <w:rPr>
          <w:sz w:val="24"/>
          <w:szCs w:val="24"/>
        </w:rPr>
        <w:t>Рабочая программа по интегрированному курсу «Изобразительное искусство и художественный труд» для 4 класса создана на основе Федерального ко</w:t>
      </w:r>
      <w:r w:rsidRPr="008949B3">
        <w:rPr>
          <w:sz w:val="24"/>
          <w:szCs w:val="24"/>
        </w:rPr>
        <w:t>м</w:t>
      </w:r>
      <w:r w:rsidRPr="008949B3">
        <w:rPr>
          <w:sz w:val="24"/>
          <w:szCs w:val="24"/>
        </w:rPr>
        <w:t xml:space="preserve">понента государственного стандарта начального общего образования и авторской программы «Изобразительное искусство» О. А. </w:t>
      </w:r>
      <w:proofErr w:type="spellStart"/>
      <w:r w:rsidRPr="008949B3">
        <w:rPr>
          <w:sz w:val="24"/>
          <w:szCs w:val="24"/>
        </w:rPr>
        <w:t>Куревина</w:t>
      </w:r>
      <w:proofErr w:type="spellEnd"/>
      <w:r w:rsidRPr="008949B3">
        <w:rPr>
          <w:sz w:val="24"/>
          <w:szCs w:val="24"/>
        </w:rPr>
        <w:t>, Е. Д. Ковалевская. (Образовательная система «Школа 2100».)</w:t>
      </w:r>
    </w:p>
    <w:p w:rsidR="008949B3" w:rsidRPr="008949B3" w:rsidRDefault="008949B3" w:rsidP="008949B3">
      <w:pPr>
        <w:pStyle w:val="a3"/>
        <w:numPr>
          <w:ilvl w:val="0"/>
          <w:numId w:val="1"/>
        </w:numPr>
        <w:tabs>
          <w:tab w:val="left" w:pos="2415"/>
        </w:tabs>
        <w:jc w:val="center"/>
        <w:rPr>
          <w:b/>
          <w:sz w:val="24"/>
          <w:szCs w:val="24"/>
        </w:rPr>
      </w:pPr>
      <w:r w:rsidRPr="008949B3">
        <w:rPr>
          <w:b/>
          <w:sz w:val="24"/>
          <w:szCs w:val="24"/>
        </w:rPr>
        <w:t>ПЛАНИРУЕМЫЕ РЕЗУЛЬТАТЫ ИЗУЧЕНИЯ ПРЕДМЕТА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B78FF">
        <w:rPr>
          <w:b/>
          <w:bCs/>
          <w:sz w:val="24"/>
          <w:szCs w:val="24"/>
        </w:rPr>
        <w:t xml:space="preserve">Личностные результаты освоения курса </w:t>
      </w:r>
      <w:proofErr w:type="gramStart"/>
      <w:r w:rsidRPr="009B78FF">
        <w:rPr>
          <w:b/>
          <w:bCs/>
          <w:sz w:val="24"/>
          <w:szCs w:val="24"/>
        </w:rPr>
        <w:t>ИЗО</w:t>
      </w:r>
      <w:proofErr w:type="gramEnd"/>
      <w:r w:rsidRPr="009B78FF">
        <w:rPr>
          <w:b/>
          <w:bCs/>
          <w:sz w:val="24"/>
          <w:szCs w:val="24"/>
        </w:rPr>
        <w:t>: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а) формирование у ребёнка ценностных ориентиров в области изобразительного искусства;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 xml:space="preserve">б) воспитание уважительного отношения к </w:t>
      </w:r>
      <w:proofErr w:type="gramStart"/>
      <w:r w:rsidRPr="009B78FF">
        <w:rPr>
          <w:sz w:val="24"/>
          <w:szCs w:val="24"/>
        </w:rPr>
        <w:t>творчеству</w:t>
      </w:r>
      <w:proofErr w:type="gramEnd"/>
      <w:r w:rsidRPr="009B78FF">
        <w:rPr>
          <w:sz w:val="24"/>
          <w:szCs w:val="24"/>
        </w:rPr>
        <w:t xml:space="preserve"> как своему, так и других людей;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г) формирование духовных и эстетических потребностей;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B78FF">
        <w:rPr>
          <w:sz w:val="24"/>
          <w:szCs w:val="24"/>
        </w:rPr>
        <w:t>д</w:t>
      </w:r>
      <w:proofErr w:type="spellEnd"/>
      <w:r w:rsidRPr="009B78FF">
        <w:rPr>
          <w:sz w:val="24"/>
          <w:szCs w:val="24"/>
        </w:rPr>
        <w:t>) овладение различными приёмами и техниками изобразительной деятельности;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е) воспитание готовности к отстаиванию своего эстетического идеала;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ж) отработка навыков самостоятельной и групповой работы.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B78FF">
        <w:rPr>
          <w:b/>
          <w:bCs/>
          <w:sz w:val="24"/>
          <w:szCs w:val="24"/>
        </w:rPr>
        <w:t>Предметные результаты: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 xml:space="preserve">а) </w:t>
      </w:r>
      <w:proofErr w:type="spellStart"/>
      <w:r w:rsidRPr="009B78FF">
        <w:rPr>
          <w:sz w:val="24"/>
          <w:szCs w:val="24"/>
        </w:rPr>
        <w:t>сформированность</w:t>
      </w:r>
      <w:proofErr w:type="spellEnd"/>
      <w:r w:rsidRPr="009B78FF">
        <w:rPr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в) ознакомление учащихся с терминологией и классификацией изобразительного искусства;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в) первичное ознакомление учащихся с отечественной и мировой культурой;</w:t>
      </w:r>
    </w:p>
    <w:p w:rsidR="008949B3" w:rsidRPr="009B78FF" w:rsidRDefault="008949B3" w:rsidP="008949B3">
      <w:pPr>
        <w:shd w:val="clear" w:color="auto" w:fill="FFFF00"/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9B78FF">
        <w:rPr>
          <w:b/>
          <w:bCs/>
          <w:sz w:val="24"/>
          <w:szCs w:val="24"/>
        </w:rPr>
        <w:t>Метапредметные</w:t>
      </w:r>
      <w:proofErr w:type="spellEnd"/>
      <w:r w:rsidRPr="009B78FF">
        <w:rPr>
          <w:b/>
          <w:bCs/>
          <w:sz w:val="24"/>
          <w:szCs w:val="24"/>
        </w:rPr>
        <w:t xml:space="preserve"> результаты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B78FF">
        <w:rPr>
          <w:sz w:val="24"/>
          <w:szCs w:val="24"/>
        </w:rPr>
        <w:t>Метапредметные</w:t>
      </w:r>
      <w:proofErr w:type="spellEnd"/>
      <w:r w:rsidRPr="009B78FF">
        <w:rPr>
          <w:sz w:val="24"/>
          <w:szCs w:val="24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9B78FF">
        <w:rPr>
          <w:sz w:val="24"/>
          <w:szCs w:val="24"/>
        </w:rPr>
        <w:t>межпредметными</w:t>
      </w:r>
      <w:proofErr w:type="spellEnd"/>
      <w:r w:rsidRPr="009B78FF">
        <w:rPr>
          <w:sz w:val="24"/>
          <w:szCs w:val="24"/>
        </w:rPr>
        <w:t xml:space="preserve">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9B78FF">
        <w:rPr>
          <w:sz w:val="24"/>
          <w:szCs w:val="24"/>
        </w:rPr>
        <w:t>общеэстетический</w:t>
      </w:r>
      <w:proofErr w:type="spellEnd"/>
      <w:r w:rsidRPr="009B78FF">
        <w:rPr>
          <w:sz w:val="24"/>
          <w:szCs w:val="24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9B78FF">
        <w:rPr>
          <w:sz w:val="24"/>
          <w:szCs w:val="24"/>
        </w:rPr>
        <w:t>метапредметными</w:t>
      </w:r>
      <w:proofErr w:type="spellEnd"/>
      <w:r w:rsidRPr="009B78FF">
        <w:rPr>
          <w:sz w:val="24"/>
          <w:szCs w:val="24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B78FF">
        <w:rPr>
          <w:b/>
          <w:bCs/>
          <w:sz w:val="24"/>
          <w:szCs w:val="24"/>
        </w:rPr>
        <w:t>Регулятивные УУД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Проговаривать последовательность действий на уроке.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Учиться работать по предложенному учителем плану.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 xml:space="preserve">• Учиться отличать </w:t>
      </w:r>
      <w:proofErr w:type="gramStart"/>
      <w:r w:rsidRPr="009B78FF">
        <w:rPr>
          <w:sz w:val="24"/>
          <w:szCs w:val="24"/>
        </w:rPr>
        <w:t>верно</w:t>
      </w:r>
      <w:proofErr w:type="gramEnd"/>
      <w:r w:rsidRPr="009B78FF">
        <w:rPr>
          <w:sz w:val="24"/>
          <w:szCs w:val="24"/>
        </w:rPr>
        <w:t xml:space="preserve"> выполненное задание от неверного.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B78FF">
        <w:rPr>
          <w:b/>
          <w:bCs/>
          <w:sz w:val="24"/>
          <w:szCs w:val="24"/>
        </w:rPr>
        <w:t>Познавательные УУД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lastRenderedPageBreak/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949B3" w:rsidRPr="009B78FF" w:rsidRDefault="008949B3" w:rsidP="008949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B78FF">
        <w:rPr>
          <w:b/>
          <w:bCs/>
          <w:sz w:val="24"/>
          <w:szCs w:val="24"/>
        </w:rPr>
        <w:t>Коммуникативные УУД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Уметь пользоваться языком изобразительного искусства: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а) донести свою позицию до собеседника;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Уметь слушать и понимать высказывания собеседников.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Уметь выразительно читать и пересказывать содержание текста.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 xml:space="preserve">• Учиться </w:t>
      </w:r>
      <w:proofErr w:type="gramStart"/>
      <w:r w:rsidRPr="009B78FF">
        <w:rPr>
          <w:sz w:val="24"/>
          <w:szCs w:val="24"/>
        </w:rPr>
        <w:t>согласованно</w:t>
      </w:r>
      <w:proofErr w:type="gramEnd"/>
      <w:r w:rsidRPr="009B78FF">
        <w:rPr>
          <w:sz w:val="24"/>
          <w:szCs w:val="24"/>
        </w:rPr>
        <w:t xml:space="preserve"> работать в группе: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а) учиться планировать работу в группе;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б) учиться распределять работу между участниками проекта;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в) понимать общую задачу проекта и точно выполнять свою часть работы;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>г) уметь выполнять различные роли в группе (лидера, исполнителя, критика).</w:t>
      </w:r>
    </w:p>
    <w:p w:rsidR="008949B3" w:rsidRPr="008949B3" w:rsidRDefault="008949B3" w:rsidP="008949B3">
      <w:pPr>
        <w:widowControl w:val="0"/>
        <w:shd w:val="clear" w:color="auto" w:fill="FFFFFF"/>
        <w:tabs>
          <w:tab w:val="left" w:pos="392"/>
        </w:tabs>
        <w:autoSpaceDE w:val="0"/>
        <w:autoSpaceDN w:val="0"/>
        <w:adjustRightInd w:val="0"/>
        <w:ind w:left="426"/>
        <w:contextualSpacing/>
        <w:jc w:val="center"/>
        <w:rPr>
          <w:b/>
          <w:bCs/>
          <w:spacing w:val="-5"/>
          <w:sz w:val="24"/>
          <w:szCs w:val="24"/>
        </w:rPr>
      </w:pPr>
      <w:r w:rsidRPr="00544ACE">
        <w:rPr>
          <w:b/>
          <w:bCs/>
          <w:spacing w:val="-5"/>
          <w:sz w:val="24"/>
          <w:szCs w:val="24"/>
        </w:rPr>
        <w:t>СОДЕРЖАНИЕ ПРОГРАММЫ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1–2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Изучение некоторых видов монументально-декоративного искусства.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i/>
          <w:iCs/>
          <w:sz w:val="24"/>
          <w:szCs w:val="24"/>
        </w:rPr>
        <w:t xml:space="preserve">Рождение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монументальной живописи</w:t>
      </w:r>
      <w:r w:rsidRPr="009B78FF">
        <w:rPr>
          <w:i/>
          <w:iCs/>
          <w:sz w:val="24"/>
          <w:szCs w:val="24"/>
        </w:rPr>
        <w:t xml:space="preserve">. </w:t>
      </w:r>
      <w:r w:rsidRPr="009B78FF">
        <w:rPr>
          <w:sz w:val="24"/>
          <w:szCs w:val="24"/>
        </w:rPr>
        <w:t xml:space="preserve">Выполнение заданий на закрепление полученных знаний в учебнике. </w:t>
      </w:r>
      <w:r w:rsidRPr="009B78FF">
        <w:rPr>
          <w:i/>
          <w:iCs/>
          <w:sz w:val="24"/>
          <w:szCs w:val="24"/>
        </w:rPr>
        <w:t xml:space="preserve">Что такое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фреска</w:t>
      </w:r>
      <w:r w:rsidRPr="009B78FF">
        <w:rPr>
          <w:i/>
          <w:iCs/>
          <w:sz w:val="24"/>
          <w:szCs w:val="24"/>
        </w:rPr>
        <w:t xml:space="preserve">. </w:t>
      </w:r>
      <w:r w:rsidRPr="009B78FF">
        <w:rPr>
          <w:sz w:val="24"/>
          <w:szCs w:val="24"/>
        </w:rPr>
        <w:t xml:space="preserve">Особенности этой техники. Фрески </w:t>
      </w:r>
      <w:proofErr w:type="spellStart"/>
      <w:r w:rsidRPr="009B78FF">
        <w:rPr>
          <w:sz w:val="24"/>
          <w:szCs w:val="24"/>
        </w:rPr>
        <w:t>Джотто</w:t>
      </w:r>
      <w:proofErr w:type="spellEnd"/>
      <w:r w:rsidRPr="009B78FF">
        <w:rPr>
          <w:sz w:val="24"/>
          <w:szCs w:val="24"/>
        </w:rPr>
        <w:t xml:space="preserve">, Ф. Грека, А. Рублёва. </w:t>
      </w:r>
      <w:r w:rsidRPr="009B78FF">
        <w:rPr>
          <w:i/>
          <w:iCs/>
          <w:sz w:val="24"/>
          <w:szCs w:val="24"/>
        </w:rPr>
        <w:t xml:space="preserve">Что такое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мозаика и витраж</w:t>
      </w:r>
      <w:r w:rsidRPr="009B78FF">
        <w:rPr>
          <w:i/>
          <w:iCs/>
          <w:sz w:val="24"/>
          <w:szCs w:val="24"/>
        </w:rPr>
        <w:t xml:space="preserve">.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3 (1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Русская икона. </w:t>
      </w:r>
      <w:r w:rsidRPr="009B78FF">
        <w:rPr>
          <w:sz w:val="24"/>
          <w:szCs w:val="24"/>
        </w:rPr>
        <w:t>Помимо икон, предложенных в учебнике, можно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рассмотреть и другие иконы разного времени и школ. 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4 (1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Монументальная скульптура. </w:t>
      </w:r>
      <w:r w:rsidRPr="009B78FF">
        <w:rPr>
          <w:sz w:val="24"/>
          <w:szCs w:val="24"/>
        </w:rPr>
        <w:t xml:space="preserve">Памятники, посвящённые Великой Отечественной войне. 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5 (1 ч)</w:t>
      </w:r>
      <w:r w:rsidRPr="009B78FF">
        <w:rPr>
          <w:i/>
          <w:iCs/>
          <w:sz w:val="24"/>
          <w:szCs w:val="24"/>
        </w:rPr>
        <w:t xml:space="preserve"> Новые виды изобразительного искусства: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дизайн </w:t>
      </w:r>
      <w:r w:rsidRPr="009B78FF">
        <w:rPr>
          <w:i/>
          <w:iCs/>
          <w:sz w:val="24"/>
          <w:szCs w:val="24"/>
        </w:rPr>
        <w:t xml:space="preserve">и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фотография</w:t>
      </w:r>
      <w:r w:rsidRPr="009B78FF">
        <w:rPr>
          <w:i/>
          <w:iCs/>
          <w:sz w:val="24"/>
          <w:szCs w:val="24"/>
        </w:rPr>
        <w:t>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sz w:val="24"/>
          <w:szCs w:val="24"/>
        </w:rPr>
        <w:t xml:space="preserve">Цели и задачи дизайна. Что должен учитывать дизайнер в своей работе. Виды фотографий. Художественная фотография.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6 (1 ч)</w:t>
      </w:r>
      <w:r w:rsidRPr="009B78FF">
        <w:rPr>
          <w:sz w:val="24"/>
          <w:szCs w:val="24"/>
        </w:rPr>
        <w:t xml:space="preserve"> Изучение осенних пейзажей И. Левитана. Закрепление умения работать акварельными красками: выполнение осеннего пейзажа с натуры или по воображению.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7 (1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>Как передать объём предмета, работая цветными карандашами.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8–9 (2 ч)</w:t>
      </w:r>
      <w:r w:rsidRPr="009B78FF">
        <w:rPr>
          <w:sz w:val="24"/>
          <w:szCs w:val="24"/>
        </w:rPr>
        <w:t xml:space="preserve"> Углубление понятий о светотени как о способе передачи объёма и формы предмета на плоскости. Совершенствование техники штриховки: выполнение заданий в рабочей тетради. Понятие о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рефлексе,</w:t>
      </w:r>
      <w:r w:rsidRPr="009B78FF">
        <w:rPr>
          <w:sz w:val="24"/>
          <w:szCs w:val="24"/>
        </w:rPr>
        <w:t xml:space="preserve">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падающих тенях и конструкции </w:t>
      </w:r>
      <w:r w:rsidRPr="009B78FF">
        <w:rPr>
          <w:sz w:val="24"/>
          <w:szCs w:val="24"/>
        </w:rPr>
        <w:t>предмета. Выполнение заданий в учебнике.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10–11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Составление композиции на заданную тему с использованием </w:t>
      </w:r>
      <w:r w:rsidRPr="009B78FF">
        <w:rPr>
          <w:i/>
          <w:iCs/>
          <w:sz w:val="24"/>
          <w:szCs w:val="24"/>
        </w:rPr>
        <w:t>опорной схемы</w:t>
      </w:r>
      <w:r w:rsidRPr="009B78FF">
        <w:rPr>
          <w:sz w:val="24"/>
          <w:szCs w:val="24"/>
        </w:rPr>
        <w:t xml:space="preserve">. Выполнение собственной композиции «Летние зарисовки».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12–13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>Зарисовки животных. От зарисовок к иллюстрации. Нарисовать животное (по выбору ученика).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14 (1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Занятие для </w:t>
      </w:r>
      <w:proofErr w:type="gramStart"/>
      <w:r w:rsidRPr="009B78FF">
        <w:rPr>
          <w:sz w:val="24"/>
          <w:szCs w:val="24"/>
        </w:rPr>
        <w:t>любознательных</w:t>
      </w:r>
      <w:proofErr w:type="gramEnd"/>
      <w:r w:rsidRPr="009B78FF">
        <w:rPr>
          <w:sz w:val="24"/>
          <w:szCs w:val="24"/>
        </w:rPr>
        <w:t xml:space="preserve"> (самостоятельное изучение темы).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Изучение техник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отмывки </w:t>
      </w:r>
      <w:r w:rsidRPr="009B78FF">
        <w:rPr>
          <w:sz w:val="24"/>
          <w:szCs w:val="24"/>
        </w:rPr>
        <w:t xml:space="preserve">и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гризайли</w:t>
      </w:r>
      <w:r w:rsidRPr="009B78FF">
        <w:rPr>
          <w:sz w:val="24"/>
          <w:szCs w:val="24"/>
        </w:rPr>
        <w:t xml:space="preserve">.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15–16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Изучение основных законов композиции </w:t>
      </w:r>
      <w:proofErr w:type="gramStart"/>
      <w:r w:rsidRPr="009B78FF">
        <w:rPr>
          <w:sz w:val="24"/>
          <w:szCs w:val="24"/>
        </w:rPr>
        <w:t>на примере «Натюрморта</w:t>
      </w:r>
      <w:proofErr w:type="gramEnd"/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с тыквой» А. Куприна. 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lastRenderedPageBreak/>
        <w:t>Занятие 17 (2 ч)</w:t>
      </w:r>
      <w:r w:rsidRPr="009B78FF">
        <w:rPr>
          <w:i/>
          <w:iCs/>
          <w:sz w:val="24"/>
          <w:szCs w:val="24"/>
        </w:rPr>
        <w:t xml:space="preserve">. </w:t>
      </w:r>
      <w:r w:rsidRPr="009B78FF">
        <w:rPr>
          <w:sz w:val="24"/>
          <w:szCs w:val="24"/>
        </w:rPr>
        <w:t>Народные промыслы. Изучение особенностей нижегородской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резьбы по дереву. 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18–19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Что такое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линейная перспектива</w:t>
      </w:r>
      <w:r w:rsidRPr="009B78FF">
        <w:rPr>
          <w:sz w:val="24"/>
          <w:szCs w:val="24"/>
        </w:rPr>
        <w:t xml:space="preserve">. Значение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точки схода </w:t>
      </w:r>
      <w:r w:rsidRPr="009B78FF">
        <w:rPr>
          <w:sz w:val="24"/>
          <w:szCs w:val="24"/>
        </w:rPr>
        <w:t xml:space="preserve">и положения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линии горизонта</w:t>
      </w:r>
      <w:r w:rsidRPr="009B78FF">
        <w:rPr>
          <w:sz w:val="24"/>
          <w:szCs w:val="24"/>
        </w:rPr>
        <w:t xml:space="preserve">. Получение представления о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воздушной перспективе</w:t>
      </w:r>
      <w:r w:rsidRPr="009B78FF">
        <w:rPr>
          <w:sz w:val="24"/>
          <w:szCs w:val="24"/>
        </w:rPr>
        <w:t>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20–21 (2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>Эти занятия проводятся перед Днём Победы. Изучение картин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>советских художников, посвящённых Великой Отечественной войне.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Разработка макета альбома Славы.  </w:t>
      </w:r>
      <w:r w:rsidRPr="009B78FF">
        <w:rPr>
          <w:i/>
          <w:iCs/>
          <w:sz w:val="24"/>
          <w:szCs w:val="24"/>
        </w:rPr>
        <w:t>Коллективная работа</w:t>
      </w:r>
      <w:r w:rsidRPr="009B78FF">
        <w:rPr>
          <w:sz w:val="24"/>
          <w:szCs w:val="24"/>
        </w:rPr>
        <w:t>. Создание классного альбома Славы.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22–25 (4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Изучение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 xml:space="preserve">пропорций </w:t>
      </w:r>
      <w:r w:rsidRPr="009B78FF">
        <w:rPr>
          <w:sz w:val="24"/>
          <w:szCs w:val="24"/>
        </w:rPr>
        <w:t xml:space="preserve">человеческой фигуры. Понятие о </w:t>
      </w:r>
      <w:r w:rsidRPr="009B78FF">
        <w:rPr>
          <w:rFonts w:eastAsia="SchoolBookC-BoldItalic"/>
          <w:b/>
          <w:bCs/>
          <w:i/>
          <w:iCs/>
          <w:sz w:val="24"/>
          <w:szCs w:val="24"/>
        </w:rPr>
        <w:t>модуле</w:t>
      </w:r>
      <w:r w:rsidRPr="009B78FF">
        <w:rPr>
          <w:sz w:val="24"/>
          <w:szCs w:val="24"/>
        </w:rPr>
        <w:t>.</w:t>
      </w:r>
      <w:r w:rsidRPr="009B78FF">
        <w:rPr>
          <w:i/>
          <w:iCs/>
          <w:sz w:val="24"/>
          <w:szCs w:val="24"/>
        </w:rPr>
        <w:t xml:space="preserve"> Коллективная работа. </w:t>
      </w:r>
      <w:r w:rsidRPr="009B78FF">
        <w:rPr>
          <w:sz w:val="24"/>
          <w:szCs w:val="24"/>
        </w:rPr>
        <w:t xml:space="preserve">Создание панно «Быстрее, выше, сильнее». Изучение, как с помощью пропорций создаётся образ сказочного героя. </w:t>
      </w:r>
      <w:r w:rsidRPr="009B78FF">
        <w:rPr>
          <w:i/>
          <w:iCs/>
          <w:sz w:val="24"/>
          <w:szCs w:val="24"/>
        </w:rPr>
        <w:t xml:space="preserve">Коллективная работа. </w:t>
      </w:r>
      <w:r w:rsidRPr="009B78FF">
        <w:rPr>
          <w:sz w:val="24"/>
          <w:szCs w:val="24"/>
        </w:rPr>
        <w:t>Создание панно «Сказочный мир».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Занятие 26 (1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Занятие для </w:t>
      </w:r>
      <w:proofErr w:type="gramStart"/>
      <w:r w:rsidRPr="009B78FF">
        <w:rPr>
          <w:sz w:val="24"/>
          <w:szCs w:val="24"/>
        </w:rPr>
        <w:t>любознательных</w:t>
      </w:r>
      <w:proofErr w:type="gramEnd"/>
      <w:r w:rsidRPr="009B78FF">
        <w:rPr>
          <w:sz w:val="24"/>
          <w:szCs w:val="24"/>
        </w:rPr>
        <w:t xml:space="preserve"> (самостоятельное прочтение текста о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китайском рисунке кистью). 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27–30 (4 ч)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Занятие для </w:t>
      </w:r>
      <w:proofErr w:type="gramStart"/>
      <w:r w:rsidRPr="009B78FF">
        <w:rPr>
          <w:sz w:val="24"/>
          <w:szCs w:val="24"/>
        </w:rPr>
        <w:t>любознательных</w:t>
      </w:r>
      <w:proofErr w:type="gramEnd"/>
      <w:r w:rsidRPr="009B78FF">
        <w:rPr>
          <w:sz w:val="24"/>
          <w:szCs w:val="24"/>
        </w:rPr>
        <w:t xml:space="preserve"> (самостоятельное прочтение текста о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 xml:space="preserve">русском народном театре).  </w:t>
      </w:r>
      <w:r w:rsidRPr="009B78FF">
        <w:rPr>
          <w:i/>
          <w:iCs/>
          <w:sz w:val="24"/>
          <w:szCs w:val="24"/>
        </w:rPr>
        <w:t>Коллективная работа</w:t>
      </w:r>
      <w:r w:rsidRPr="009B78FF">
        <w:rPr>
          <w:sz w:val="24"/>
          <w:szCs w:val="24"/>
        </w:rPr>
        <w:t>: подготовка и постановка кукольного спектакля по сказке С. Козлова «Снежный цветок».</w:t>
      </w:r>
    </w:p>
    <w:p w:rsidR="008949B3" w:rsidRPr="009B78FF" w:rsidRDefault="008949B3" w:rsidP="008949B3">
      <w:pPr>
        <w:autoSpaceDE w:val="0"/>
        <w:autoSpaceDN w:val="0"/>
        <w:adjustRightInd w:val="0"/>
        <w:rPr>
          <w:sz w:val="24"/>
          <w:szCs w:val="24"/>
        </w:rPr>
      </w:pPr>
      <w:r w:rsidRPr="009B78FF">
        <w:rPr>
          <w:b/>
          <w:bCs/>
          <w:sz w:val="24"/>
          <w:szCs w:val="24"/>
        </w:rPr>
        <w:t>Занятия 31–32 (2 ч.)</w:t>
      </w:r>
      <w:r w:rsidRPr="009B78FF">
        <w:rPr>
          <w:i/>
          <w:iCs/>
          <w:sz w:val="24"/>
          <w:szCs w:val="24"/>
        </w:rPr>
        <w:t xml:space="preserve">. </w:t>
      </w:r>
      <w:r w:rsidRPr="009B78FF">
        <w:rPr>
          <w:sz w:val="24"/>
          <w:szCs w:val="24"/>
        </w:rPr>
        <w:t>Изучение истории Эрмитажа и некоторых представленных в этом</w:t>
      </w:r>
      <w:r w:rsidRPr="009B78FF">
        <w:rPr>
          <w:i/>
          <w:iCs/>
          <w:sz w:val="24"/>
          <w:szCs w:val="24"/>
        </w:rPr>
        <w:t xml:space="preserve"> </w:t>
      </w:r>
      <w:r w:rsidRPr="009B78FF">
        <w:rPr>
          <w:sz w:val="24"/>
          <w:szCs w:val="24"/>
        </w:rPr>
        <w:t>музее шедеврах живописи разных стран.</w:t>
      </w:r>
    </w:p>
    <w:p w:rsidR="008949B3" w:rsidRPr="009B78FF" w:rsidRDefault="008949B3" w:rsidP="008949B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/>
          <w:sz w:val="24"/>
          <w:szCs w:val="24"/>
        </w:rPr>
        <w:t>Повторение 33-34 (2 ч.)</w:t>
      </w:r>
      <w:r w:rsidRPr="009B78FF">
        <w:rPr>
          <w:b/>
          <w:sz w:val="24"/>
          <w:szCs w:val="24"/>
        </w:rPr>
        <w:t xml:space="preserve"> </w:t>
      </w:r>
    </w:p>
    <w:p w:rsidR="008949B3" w:rsidRDefault="008949B3" w:rsidP="008949B3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</w:p>
    <w:p w:rsidR="008949B3" w:rsidRPr="00F81B34" w:rsidRDefault="008949B3" w:rsidP="00F81B34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3.ТЕМАТИЧЕСКОЕ ПЛАНИРОВАНИЕ</w:t>
      </w:r>
    </w:p>
    <w:p w:rsidR="008949B3" w:rsidRPr="009B78FF" w:rsidRDefault="008949B3" w:rsidP="008949B3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953"/>
      </w:tblGrid>
      <w:tr w:rsidR="008949B3" w:rsidRPr="009B78FF" w:rsidTr="00F81B34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B78FF">
              <w:rPr>
                <w:b/>
                <w:bCs/>
                <w:sz w:val="24"/>
                <w:szCs w:val="24"/>
              </w:rPr>
              <w:t>№</w:t>
            </w:r>
          </w:p>
          <w:p w:rsidR="008949B3" w:rsidRPr="009B78FF" w:rsidRDefault="008949B3" w:rsidP="00532CEC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B78FF">
              <w:rPr>
                <w:b/>
                <w:bCs/>
                <w:sz w:val="24"/>
                <w:szCs w:val="24"/>
              </w:rPr>
              <w:t>п</w:t>
            </w:r>
            <w:r w:rsidR="00F81B34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9B78FF">
              <w:rPr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9B78F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F81B34" w:rsidP="00532CEC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Монументальное декоративное искусство. Рождение монументальной  живописи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Сравнивать и группировать произведения изобразительного искусства (по изобразительным средствам, жанрам и т.д.);</w:t>
            </w:r>
          </w:p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</w:t>
            </w:r>
          </w:p>
          <w:p w:rsidR="008949B3" w:rsidRPr="009B78FF" w:rsidRDefault="008949B3" w:rsidP="00F81B34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 всего класса</w:t>
            </w:r>
            <w:r w:rsidR="00F81B34">
              <w:rPr>
                <w:sz w:val="24"/>
                <w:szCs w:val="24"/>
              </w:rPr>
              <w:t xml:space="preserve">, </w:t>
            </w:r>
            <w:r w:rsidR="00F81B34"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 Что такое фреска. Что такое мозаика и витраж.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b/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Русская икона. </w:t>
            </w:r>
            <w:proofErr w:type="spellStart"/>
            <w:r w:rsidRPr="009B78FF">
              <w:rPr>
                <w:sz w:val="24"/>
                <w:szCs w:val="24"/>
              </w:rPr>
              <w:t>Звенигородская</w:t>
            </w:r>
            <w:proofErr w:type="spellEnd"/>
            <w:r w:rsidRPr="009B78FF">
              <w:rPr>
                <w:sz w:val="24"/>
                <w:szCs w:val="24"/>
              </w:rPr>
              <w:t xml:space="preserve"> находка.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b/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b/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Новые виды искусств: дизайн и фотография.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рассказывать о происхождении дизайна и целях работы художников-дизайнеров</w:t>
            </w:r>
          </w:p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отличать художественные фотографии от других видов этого искусства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 На пути к мастерству. Родная природа. Поэт пейзажа. Изучаем работу мастера (И. Левитан «Печальная, но дивная пора»).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подбирать к картинам подходящие стихи</w:t>
            </w:r>
          </w:p>
          <w:p w:rsidR="008949B3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написать осенний пейзаж по воображению или с натуры в рабочей тетради</w:t>
            </w:r>
          </w:p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на примере рисунка Д.Митрохина «Яблоки», как можно передать объем предмета с помощью цветных карандашей</w:t>
            </w:r>
          </w:p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Градации светотени. Рефлекс. Падающая тень. 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определить, откуда на постановку падает свет и как в зависимости от этого на предметах </w:t>
            </w:r>
            <w:r w:rsidRPr="009B78FF">
              <w:rPr>
                <w:sz w:val="24"/>
                <w:szCs w:val="24"/>
              </w:rPr>
              <w:lastRenderedPageBreak/>
              <w:t>распределяется светотень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Твоя мастерская: конструкция предмета.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на заданную тему. Составление композиции.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составлять и использовать для создания композиции опорную схему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  <w:r w:rsidR="00F81B34">
              <w:rPr>
                <w:sz w:val="24"/>
                <w:szCs w:val="24"/>
              </w:rPr>
              <w:t>,</w:t>
            </w:r>
            <w:r w:rsidR="00F81B34" w:rsidRPr="00F81B34">
              <w:rPr>
                <w:sz w:val="24"/>
                <w:szCs w:val="24"/>
                <w:shd w:val="clear" w:color="auto" w:fill="FFFF00"/>
              </w:rPr>
              <w:t xml:space="preserve"> находить информацию в интернете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Зарисовки животных. Оформление работ.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Для </w:t>
            </w:r>
            <w:proofErr w:type="gramStart"/>
            <w:r w:rsidRPr="009B78FF">
              <w:rPr>
                <w:sz w:val="24"/>
                <w:szCs w:val="24"/>
              </w:rPr>
              <w:t>любознательных</w:t>
            </w:r>
            <w:proofErr w:type="gramEnd"/>
            <w:r w:rsidRPr="009B78FF">
              <w:rPr>
                <w:sz w:val="24"/>
                <w:szCs w:val="24"/>
              </w:rPr>
              <w:t>: отмывка. Твоя мастерская: гризайль.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изучить материалы и выполнить творческие задания учебника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и ее основные законы.</w:t>
            </w:r>
            <w:r>
              <w:rPr>
                <w:sz w:val="24"/>
                <w:szCs w:val="24"/>
              </w:rPr>
              <w:t xml:space="preserve"> </w:t>
            </w:r>
            <w:r w:rsidRPr="009B78FF">
              <w:rPr>
                <w:sz w:val="24"/>
                <w:szCs w:val="24"/>
              </w:rPr>
              <w:t xml:space="preserve">Натюрморт. 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и ее основные законы. Оформление работы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история и искусство. Народные промыслы: нижегородская резьба по дереву.</w:t>
            </w:r>
          </w:p>
          <w:p w:rsidR="008949B3" w:rsidRPr="00542233" w:rsidRDefault="008949B3" w:rsidP="00F81B3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 «Народные промыслы».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изучить особенности нижегородской резьбы по дереву и выполнить в процессе изучения материала задания учебника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Линейная перспектива.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делать простые построения перспективы, находить точку схода в произведениях известных художников</w:t>
            </w:r>
            <w:r>
              <w:rPr>
                <w:sz w:val="24"/>
                <w:szCs w:val="24"/>
              </w:rPr>
              <w:t xml:space="preserve">, </w:t>
            </w:r>
            <w:r w:rsidRPr="00F81B34">
              <w:rPr>
                <w:sz w:val="24"/>
                <w:szCs w:val="24"/>
                <w:shd w:val="clear" w:color="auto" w:fill="FFFF00"/>
              </w:rPr>
              <w:t xml:space="preserve"> 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Построение перспективы.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задания учебника и тетради, сделать несколько набросков с натуры</w:t>
            </w:r>
          </w:p>
          <w:p w:rsidR="008949B3" w:rsidRPr="009B78FF" w:rsidRDefault="008949B3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Наброски с натуры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542233" w:rsidRDefault="008949B3" w:rsidP="00F81B3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Проект. Открытка «День Отечества»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Выполнять своими руками подарки родным и близ</w:t>
            </w:r>
            <w:r w:rsidRPr="009B78FF">
              <w:rPr>
                <w:sz w:val="24"/>
                <w:szCs w:val="24"/>
              </w:rPr>
              <w:softHyphen/>
              <w:t>ким к праздникам; прово</w:t>
            </w:r>
            <w:r w:rsidRPr="009B78FF">
              <w:rPr>
                <w:sz w:val="24"/>
                <w:szCs w:val="24"/>
              </w:rPr>
              <w:softHyphen/>
              <w:t>дить анализ задания с опорой на схему; соблю</w:t>
            </w:r>
            <w:r w:rsidRPr="009B78FF">
              <w:rPr>
                <w:sz w:val="24"/>
                <w:szCs w:val="24"/>
              </w:rPr>
              <w:softHyphen/>
              <w:t>дать аккуратность выпол</w:t>
            </w:r>
            <w:r w:rsidRPr="009B78FF">
              <w:rPr>
                <w:sz w:val="24"/>
                <w:szCs w:val="24"/>
              </w:rPr>
              <w:softHyphen/>
              <w:t>нения работы; реализо</w:t>
            </w:r>
            <w:r w:rsidRPr="009B78FF">
              <w:rPr>
                <w:sz w:val="24"/>
                <w:szCs w:val="24"/>
              </w:rPr>
              <w:softHyphen/>
              <w:t>вывать творческий замы</w:t>
            </w:r>
            <w:r w:rsidRPr="009B78FF">
              <w:rPr>
                <w:sz w:val="24"/>
                <w:szCs w:val="24"/>
              </w:rPr>
              <w:softHyphen/>
              <w:t>сел в создании художест</w:t>
            </w:r>
            <w:r w:rsidRPr="009B78FF">
              <w:rPr>
                <w:sz w:val="24"/>
                <w:szCs w:val="24"/>
              </w:rPr>
              <w:softHyphen/>
              <w:t>венного образа.</w:t>
            </w:r>
          </w:p>
          <w:p w:rsidR="008949B3" w:rsidRPr="009B78FF" w:rsidRDefault="008949B3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задания учебника и тетради, сделать несколько набросков с натуры</w:t>
            </w: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Рисуем человека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Проект. Открытка «8 Марта</w:t>
            </w:r>
            <w:r w:rsidRPr="009B78FF">
              <w:rPr>
                <w:sz w:val="24"/>
                <w:szCs w:val="24"/>
              </w:rPr>
              <w:t>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</w:p>
        </w:tc>
      </w:tr>
      <w:tr w:rsidR="008949B3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3" w:rsidRPr="009B78FF" w:rsidRDefault="008949B3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Оформление работ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9B3" w:rsidRPr="009B78FF" w:rsidRDefault="008949B3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Для  </w:t>
            </w:r>
            <w:proofErr w:type="gramStart"/>
            <w:r w:rsidRPr="009B78FF">
              <w:rPr>
                <w:sz w:val="24"/>
                <w:szCs w:val="24"/>
              </w:rPr>
              <w:t>любознательных</w:t>
            </w:r>
            <w:proofErr w:type="gramEnd"/>
            <w:r w:rsidRPr="009B78FF">
              <w:rPr>
                <w:sz w:val="24"/>
                <w:szCs w:val="24"/>
              </w:rPr>
              <w:t>: китайский рисунок кистью.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Pr="00F81B34" w:rsidRDefault="00F81B34" w:rsidP="00532CEC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</w:t>
            </w:r>
          </w:p>
          <w:p w:rsidR="00F81B34" w:rsidRDefault="00F81B34" w:rsidP="008F6F0B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</w:rPr>
              <w:t>- подготовить постановку кукольного спектакля</w:t>
            </w:r>
          </w:p>
          <w:p w:rsidR="00F81B34" w:rsidRPr="00F81B34" w:rsidRDefault="00F81B34" w:rsidP="008F6F0B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Для любознательных:</w:t>
            </w:r>
          </w:p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Сказка С.Козлова «Снежный цветок». Изучения материала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 история и искусство – ру</w:t>
            </w:r>
            <w:r>
              <w:rPr>
                <w:sz w:val="24"/>
                <w:szCs w:val="24"/>
              </w:rPr>
              <w:t xml:space="preserve">сский народный театр. </w:t>
            </w:r>
            <w:r w:rsidRPr="00542233">
              <w:rPr>
                <w:b/>
                <w:sz w:val="24"/>
                <w:szCs w:val="24"/>
              </w:rPr>
              <w:t>Проект  постановки спектакля</w:t>
            </w:r>
            <w:r>
              <w:rPr>
                <w:b/>
                <w:sz w:val="24"/>
                <w:szCs w:val="24"/>
              </w:rPr>
              <w:t xml:space="preserve"> «Снежный цветок».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Оформление материалов по постановке спектакля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Родная история и искусство. Изучаем работы мастеров: (А. Дейнеко «Оборона </w:t>
            </w:r>
            <w:r w:rsidRPr="009B78FF">
              <w:rPr>
                <w:sz w:val="24"/>
                <w:szCs w:val="24"/>
              </w:rPr>
              <w:lastRenderedPageBreak/>
              <w:t>Севастополя», П. Оссовский  «Салют Победы»).</w:t>
            </w:r>
          </w:p>
          <w:p w:rsidR="00F81B34" w:rsidRPr="007B6079" w:rsidRDefault="00F81B34" w:rsidP="00F81B3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B6079">
              <w:rPr>
                <w:b/>
                <w:sz w:val="24"/>
                <w:szCs w:val="24"/>
              </w:rPr>
              <w:t>Проект «Салют Победы».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lastRenderedPageBreak/>
              <w:t>разработать макет альбома</w:t>
            </w:r>
          </w:p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F81B34">
              <w:rPr>
                <w:sz w:val="24"/>
                <w:szCs w:val="24"/>
                <w:shd w:val="clear" w:color="auto" w:fill="FFFF00"/>
              </w:rPr>
              <w:t>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Родная история и искусство. Изучаем работы мастеров: (М. </w:t>
            </w:r>
            <w:proofErr w:type="spellStart"/>
            <w:r w:rsidRPr="009B78FF">
              <w:rPr>
                <w:sz w:val="24"/>
                <w:szCs w:val="24"/>
              </w:rPr>
              <w:t>Кугач</w:t>
            </w:r>
            <w:proofErr w:type="spellEnd"/>
            <w:r w:rsidRPr="009B78FF">
              <w:rPr>
                <w:sz w:val="24"/>
                <w:szCs w:val="24"/>
              </w:rPr>
              <w:t xml:space="preserve"> «Дед и внук»).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История основания Эрмитажа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Рассказывать историю Эрмитажа</w:t>
            </w:r>
            <w:r>
              <w:rPr>
                <w:sz w:val="24"/>
                <w:szCs w:val="24"/>
              </w:rPr>
              <w:t xml:space="preserve">, </w:t>
            </w:r>
            <w:r w:rsidRPr="00F81B34">
              <w:rPr>
                <w:sz w:val="24"/>
                <w:szCs w:val="24"/>
                <w:shd w:val="clear" w:color="auto" w:fill="FFFF00"/>
              </w:rPr>
              <w:t xml:space="preserve"> находить информацию в интернете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F81B34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Живописные произведения Эрмитажа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Выполнять своими руками подарки родным и близ</w:t>
            </w:r>
            <w:r w:rsidRPr="009B78FF">
              <w:rPr>
                <w:sz w:val="24"/>
                <w:szCs w:val="24"/>
              </w:rPr>
              <w:softHyphen/>
              <w:t>ким к праздникам; прово</w:t>
            </w:r>
            <w:r w:rsidRPr="009B78FF">
              <w:rPr>
                <w:sz w:val="24"/>
                <w:szCs w:val="24"/>
              </w:rPr>
              <w:softHyphen/>
              <w:t>дить анализ задания с опорой на схему; соблю</w:t>
            </w:r>
            <w:r w:rsidRPr="009B78FF">
              <w:rPr>
                <w:sz w:val="24"/>
                <w:szCs w:val="24"/>
              </w:rPr>
              <w:softHyphen/>
              <w:t>дать аккуратность выпол</w:t>
            </w:r>
            <w:r w:rsidRPr="009B78FF">
              <w:rPr>
                <w:sz w:val="24"/>
                <w:szCs w:val="24"/>
              </w:rPr>
              <w:softHyphen/>
              <w:t xml:space="preserve">нения работы; </w:t>
            </w:r>
          </w:p>
        </w:tc>
      </w:tr>
      <w:tr w:rsidR="00F81B34" w:rsidRPr="009B78FF" w:rsidTr="00F81B34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9B78FF" w:rsidRDefault="00F81B34" w:rsidP="008949B3">
            <w:pPr>
              <w:numPr>
                <w:ilvl w:val="0"/>
                <w:numId w:val="3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34" w:rsidRPr="00542233" w:rsidRDefault="00F81B34" w:rsidP="00F81B3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Дизайнерский проект: настенный календарь.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34" w:rsidRPr="009B78FF" w:rsidRDefault="00F81B34" w:rsidP="00532CEC">
            <w:pPr>
              <w:rPr>
                <w:sz w:val="24"/>
                <w:szCs w:val="24"/>
              </w:rPr>
            </w:pPr>
          </w:p>
        </w:tc>
      </w:tr>
    </w:tbl>
    <w:p w:rsidR="008949B3" w:rsidRPr="00544ACE" w:rsidRDefault="008949B3" w:rsidP="008949B3">
      <w:pPr>
        <w:tabs>
          <w:tab w:val="left" w:pos="2415"/>
        </w:tabs>
        <w:contextualSpacing/>
        <w:rPr>
          <w:b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8949B3" w:rsidRDefault="008949B3" w:rsidP="008949B3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  <w:sectPr w:rsidR="008949B3" w:rsidSect="00F81B3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81B34" w:rsidRPr="00544ACE" w:rsidRDefault="00F81B34" w:rsidP="00F81B34">
      <w:pPr>
        <w:ind w:left="426"/>
        <w:contextualSpacing/>
        <w:jc w:val="center"/>
        <w:rPr>
          <w:b/>
          <w:bCs/>
          <w:smallCaps/>
          <w:sz w:val="24"/>
          <w:szCs w:val="24"/>
        </w:rPr>
      </w:pPr>
      <w:r w:rsidRPr="00544ACE">
        <w:rPr>
          <w:b/>
          <w:bCs/>
          <w:smallCaps/>
          <w:sz w:val="24"/>
          <w:szCs w:val="24"/>
        </w:rPr>
        <w:lastRenderedPageBreak/>
        <w:t>КАЛЕНДАРНО-ТЕМАТИЧЕСКОЕ  ПЛАНИРОВАНИЕ</w:t>
      </w:r>
    </w:p>
    <w:p w:rsidR="00F81B34" w:rsidRPr="009B78FF" w:rsidRDefault="00F81B34" w:rsidP="00F81B34">
      <w:pPr>
        <w:ind w:firstLine="0"/>
        <w:rPr>
          <w:b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3686"/>
        <w:gridCol w:w="708"/>
        <w:gridCol w:w="5245"/>
        <w:gridCol w:w="4112"/>
      </w:tblGrid>
      <w:tr w:rsidR="00BF3DAD" w:rsidRPr="009B78FF" w:rsidTr="00BF3DAD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78FF">
              <w:rPr>
                <w:b/>
                <w:bCs/>
                <w:sz w:val="24"/>
                <w:szCs w:val="24"/>
              </w:rPr>
              <w:t>Дата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9B78FF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урока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widowControl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B78FF">
              <w:rPr>
                <w:b/>
                <w:bCs/>
                <w:sz w:val="24"/>
                <w:szCs w:val="24"/>
              </w:rPr>
              <w:t xml:space="preserve">Характеристика </w:t>
            </w:r>
            <w:r>
              <w:rPr>
                <w:b/>
                <w:bCs/>
                <w:sz w:val="24"/>
                <w:szCs w:val="24"/>
              </w:rPr>
              <w:t xml:space="preserve">учебной </w:t>
            </w:r>
            <w:r w:rsidRPr="009B78FF">
              <w:rPr>
                <w:b/>
                <w:bCs/>
                <w:sz w:val="24"/>
                <w:szCs w:val="24"/>
              </w:rPr>
              <w:t xml:space="preserve">деятельности учащихся </w:t>
            </w:r>
            <w:proofErr w:type="gramStart"/>
            <w:r>
              <w:rPr>
                <w:b/>
                <w:bCs/>
                <w:sz w:val="24"/>
                <w:szCs w:val="24"/>
              </w:rPr>
              <w:t>-</w:t>
            </w:r>
            <w:r w:rsidRPr="009B78FF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9B78FF">
              <w:rPr>
                <w:b/>
                <w:bCs/>
                <w:sz w:val="24"/>
                <w:szCs w:val="24"/>
              </w:rPr>
              <w:t>УД</w:t>
            </w: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Монументальное декоративное искусство. Рождение монументальной  живописи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выполнить творческое задание и ответить на вопросы учебника 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рассказывать о таких мастерах фрески, работавших в Средние века на Руси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рассказывать о происхождении монументальной живописи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>Личностные:</w:t>
            </w:r>
            <w:r w:rsidRPr="009B78FF">
              <w:rPr>
                <w:sz w:val="24"/>
                <w:szCs w:val="24"/>
              </w:rPr>
              <w:t xml:space="preserve"> Самостоятельно определять и описывать собственные чувства, возни</w:t>
            </w:r>
            <w:r w:rsidRPr="009B78FF">
              <w:rPr>
                <w:sz w:val="24"/>
                <w:szCs w:val="24"/>
              </w:rPr>
              <w:softHyphen/>
              <w:t>кающие в результате со</w:t>
            </w:r>
            <w:r w:rsidRPr="009B78FF">
              <w:rPr>
                <w:sz w:val="24"/>
                <w:szCs w:val="24"/>
              </w:rPr>
              <w:softHyphen/>
              <w:t>зерцания, обсуждения наблюдаемых объектов. Проявлять заинтересованность в приобретении и расширении знаний и способов действий, творческий подход к выполнению задании. Определять под руководством педагога самые простые правила поведения при сотрудничестве. Анализировать свои действия и управлять ими; сопоставлять собственную оценку своей деятельности с оценкой учителем. Самостоятельно делать выбор, какое мнение принять в предложенных ситуациях, опираясь на общие для всех простые правила поведения.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Уважительно относиться к творчеству, как своему, так и других людей. Понимать особую роль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культуры и искусства в жизни общества и каждого отдельного человека.</w:t>
            </w:r>
          </w:p>
          <w:p w:rsidR="00BF3DAD" w:rsidRPr="009B78FF" w:rsidRDefault="00BF3DAD" w:rsidP="00BF3D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>Регулятивные:</w:t>
            </w:r>
            <w:r w:rsidRPr="009B78FF">
              <w:rPr>
                <w:sz w:val="24"/>
                <w:szCs w:val="24"/>
              </w:rPr>
              <w:t xml:space="preserve"> - Проговаривать последовательность действий на </w:t>
            </w:r>
            <w:r w:rsidRPr="009B78FF">
              <w:rPr>
                <w:sz w:val="24"/>
                <w:szCs w:val="24"/>
              </w:rPr>
              <w:lastRenderedPageBreak/>
              <w:t>уроке;</w:t>
            </w:r>
          </w:p>
          <w:p w:rsidR="00BF3DAD" w:rsidRPr="009B78FF" w:rsidRDefault="00BF3DAD" w:rsidP="00BF3D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- Учиться отличать </w:t>
            </w:r>
            <w:proofErr w:type="gramStart"/>
            <w:r w:rsidRPr="009B78FF">
              <w:rPr>
                <w:sz w:val="24"/>
                <w:szCs w:val="24"/>
              </w:rPr>
              <w:t>верно</w:t>
            </w:r>
            <w:proofErr w:type="gramEnd"/>
            <w:r w:rsidRPr="009B78FF">
              <w:rPr>
                <w:sz w:val="24"/>
                <w:szCs w:val="24"/>
              </w:rPr>
              <w:t xml:space="preserve"> выполненное задание от неверного; </w:t>
            </w:r>
          </w:p>
          <w:p w:rsidR="00BF3DAD" w:rsidRPr="009B78FF" w:rsidRDefault="00BF3DAD" w:rsidP="00BF3D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Учиться работать по предложенному учителем плану;</w:t>
            </w:r>
          </w:p>
          <w:p w:rsidR="00BF3DAD" w:rsidRPr="009B78FF" w:rsidRDefault="00BF3DAD" w:rsidP="00BF3D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Учиться совместно с учителем и другими учениками давать эмоциональную оценку деятельности класса на уроке;</w:t>
            </w:r>
          </w:p>
          <w:p w:rsidR="00BF3DAD" w:rsidRPr="009B78FF" w:rsidRDefault="00BF3DAD" w:rsidP="00BF3D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Учиться работать по предложенному учителем плану.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 xml:space="preserve">Познавательные: </w:t>
            </w:r>
            <w:r w:rsidRPr="009B78FF">
              <w:rPr>
                <w:sz w:val="24"/>
                <w:szCs w:val="24"/>
              </w:rPr>
              <w:t xml:space="preserve"> 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Сравнивать и группировать произведения изобразительного искусства (по изобразительным средствам, жанрам и т.д.);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Перерабатывать полученную информацию: делать выводы в результате совместной работы всего класса.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>Коммуникативные:</w:t>
            </w:r>
            <w:r w:rsidRPr="009B78FF">
              <w:rPr>
                <w:sz w:val="24"/>
                <w:szCs w:val="24"/>
              </w:rPr>
              <w:t xml:space="preserve"> - Уметь пользоваться языком изобразительного искусства: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а) донести свою позицию до </w:t>
            </w:r>
            <w:r w:rsidRPr="009B78FF">
              <w:rPr>
                <w:sz w:val="24"/>
                <w:szCs w:val="24"/>
              </w:rPr>
              <w:lastRenderedPageBreak/>
              <w:t>собеседника;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б) оформить свою мысль в устной и письменной форме (на уровне одного предложения или небольшого текста)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 - Уметь слушать и понимать высказывания собеседников.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Совместно договариваться о правилах общения и поведения в школе и на уроке изобразительного искусства и следовать им.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- Учиться </w:t>
            </w:r>
            <w:proofErr w:type="gramStart"/>
            <w:r w:rsidRPr="009B78FF">
              <w:rPr>
                <w:sz w:val="24"/>
                <w:szCs w:val="24"/>
              </w:rPr>
              <w:t>согласованно</w:t>
            </w:r>
            <w:proofErr w:type="gramEnd"/>
            <w:r w:rsidRPr="009B78FF">
              <w:rPr>
                <w:sz w:val="24"/>
                <w:szCs w:val="24"/>
              </w:rPr>
              <w:t xml:space="preserve"> работать в группе: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а) учиться планировать работу в группе;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б) учиться распределять работу между участниками проекта;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в) понимать общую задачу проекта и точно выполнять свою часть работы;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г) уметь выполнять различные роли в группе (лидера, исполнителя, критика).</w:t>
            </w: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 Что такое фреска. Что такое мозаика и витраж.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выполнить творческое задание и ответить на вопросы учебника 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рассказывать о таких мастерах фрески, работавших в Средние века на Рус</w:t>
            </w:r>
            <w:proofErr w:type="gramStart"/>
            <w:r w:rsidRPr="009B78FF">
              <w:rPr>
                <w:sz w:val="24"/>
                <w:szCs w:val="24"/>
              </w:rPr>
              <w:t>и-</w:t>
            </w:r>
            <w:proofErr w:type="gramEnd"/>
            <w:r w:rsidRPr="009B78FF">
              <w:rPr>
                <w:sz w:val="24"/>
                <w:szCs w:val="24"/>
              </w:rPr>
              <w:t xml:space="preserve"> рассказывать о происхождении монументальной живописи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Русская икона. </w:t>
            </w:r>
            <w:proofErr w:type="spellStart"/>
            <w:r w:rsidRPr="009B78FF">
              <w:rPr>
                <w:sz w:val="24"/>
                <w:szCs w:val="24"/>
              </w:rPr>
              <w:t>Звенигородская</w:t>
            </w:r>
            <w:proofErr w:type="spellEnd"/>
            <w:r w:rsidRPr="009B78FF">
              <w:rPr>
                <w:sz w:val="24"/>
                <w:szCs w:val="24"/>
              </w:rPr>
              <w:t xml:space="preserve"> находка.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рассказывать об истории иконы на Руси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Монументальная скульптура.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9B78FF">
              <w:rPr>
                <w:sz w:val="24"/>
                <w:szCs w:val="24"/>
              </w:rPr>
              <w:t>рассказывать</w:t>
            </w:r>
            <w:r w:rsidRPr="009B78FF">
              <w:rPr>
                <w:b/>
                <w:sz w:val="24"/>
                <w:szCs w:val="24"/>
              </w:rPr>
              <w:t xml:space="preserve"> о </w:t>
            </w:r>
            <w:r w:rsidRPr="009B78FF">
              <w:rPr>
                <w:sz w:val="24"/>
                <w:szCs w:val="24"/>
              </w:rPr>
              <w:t>памятниках</w:t>
            </w:r>
            <w:r w:rsidRPr="009B78FF">
              <w:rPr>
                <w:b/>
                <w:sz w:val="24"/>
                <w:szCs w:val="24"/>
              </w:rPr>
              <w:t xml:space="preserve"> </w:t>
            </w:r>
            <w:r w:rsidRPr="009B78FF">
              <w:rPr>
                <w:sz w:val="24"/>
                <w:szCs w:val="24"/>
              </w:rPr>
              <w:t>героям Великой отечественной войны, приведенные в учебнике</w:t>
            </w:r>
            <w:proofErr w:type="gramEnd"/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Новые виды искусств: дизайн и фотография.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рассказывать о происхождении дизайна и целях работы художников-дизайнеров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отличать художественные фотографии от других видов этого искусства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 На пути к мастерству. Родная природа. Поэт пейзажа. Изучаем работу мастера (И. Левитан «Печальная, но дивная пора»).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подбирать к картинам подходящие стихи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написать осенний пейзаж по воображению или с натуры в рабочей тетради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Изучаем работу мастера (Д. Митрохин «Яблоки»). Твоя мастерская: использование разных видов штриховки.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на примере рисунка Д.Митрохина «Яблоки», как можно передать объем предмета с помощью цветных карандашей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Градации светотени. Рефлекс. Падающая тень.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Твоя мастерская: конструкция предмета.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определить, откуда на постановку падает свет и как в зависимости от этого на предметах распределяется светотень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на заданную тему. Составление композиции.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составлять и использовать для создания композиции опорную схему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Зарисовки животных. Твоя мастерская: от зарисовок к иллюстрации.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Зарисовки животных. Оформление работ.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творческое задание, оформить свои работы и организовать в классе выставку рисунков и иллюстраций с животными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Для </w:t>
            </w:r>
            <w:proofErr w:type="gramStart"/>
            <w:r w:rsidRPr="009B78FF">
              <w:rPr>
                <w:sz w:val="24"/>
                <w:szCs w:val="24"/>
              </w:rPr>
              <w:t>любознательных</w:t>
            </w:r>
            <w:proofErr w:type="gramEnd"/>
            <w:r w:rsidRPr="009B78FF">
              <w:rPr>
                <w:sz w:val="24"/>
                <w:szCs w:val="24"/>
              </w:rPr>
              <w:t>: отмывка. Твоя мастерская: гризайль.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изучить материалы и выполнить творческие задания учебника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и ее основные законы.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Натюрморт.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нарисовать с натуры в любом материале простой натюрморт, стараясь следовать основным законам композиции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Композиция и ее основные законы. Оформление работы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нарисовать с натуры в любом материале простой натюрморт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история и искусство. Народные промыслы: нижегородская резьба по дереву.</w:t>
            </w:r>
          </w:p>
          <w:p w:rsidR="00BF3DAD" w:rsidRPr="00542233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 «Народные промыслы».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изучить особенности нижегородской резьбы по дереву и выполнить в процессе изучения материала задания учебника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Линейная перспектива.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делать простые построения перспективы, находить точку схода в произведениях известных художников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Построение перспективы.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делать простые построения перспективы, находить точку схода в произведениях </w:t>
            </w:r>
            <w:r w:rsidRPr="009B78FF">
              <w:rPr>
                <w:sz w:val="24"/>
                <w:szCs w:val="24"/>
              </w:rPr>
              <w:lastRenderedPageBreak/>
              <w:t>известных художников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выполнить задания учебника и тетради, сделать несколько набросков с натуры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Наброски с натуры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542233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Проект. Открытка «День Отечества»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Выполнять своими руками подарки родным и близ</w:t>
            </w:r>
            <w:r w:rsidRPr="009B78FF">
              <w:rPr>
                <w:sz w:val="24"/>
                <w:szCs w:val="24"/>
              </w:rPr>
              <w:softHyphen/>
              <w:t>ким к праздникам; прово</w:t>
            </w:r>
            <w:r w:rsidRPr="009B78FF">
              <w:rPr>
                <w:sz w:val="24"/>
                <w:szCs w:val="24"/>
              </w:rPr>
              <w:softHyphen/>
              <w:t>дить анализ задания с опорой на схему; соблю</w:t>
            </w:r>
            <w:r w:rsidRPr="009B78FF">
              <w:rPr>
                <w:sz w:val="24"/>
                <w:szCs w:val="24"/>
              </w:rPr>
              <w:softHyphen/>
              <w:t>дать аккуратность выпол</w:t>
            </w:r>
            <w:r w:rsidRPr="009B78FF">
              <w:rPr>
                <w:sz w:val="24"/>
                <w:szCs w:val="24"/>
              </w:rPr>
              <w:softHyphen/>
              <w:t>нения работы; реализо</w:t>
            </w:r>
            <w:r w:rsidRPr="009B78FF">
              <w:rPr>
                <w:sz w:val="24"/>
                <w:szCs w:val="24"/>
              </w:rPr>
              <w:softHyphen/>
              <w:t>вывать творческий замы</w:t>
            </w:r>
            <w:r w:rsidRPr="009B78FF">
              <w:rPr>
                <w:sz w:val="24"/>
                <w:szCs w:val="24"/>
              </w:rPr>
              <w:softHyphen/>
              <w:t>сел в создании художест</w:t>
            </w:r>
            <w:r w:rsidRPr="009B78FF">
              <w:rPr>
                <w:sz w:val="24"/>
                <w:szCs w:val="24"/>
              </w:rPr>
              <w:softHyphen/>
              <w:t>венного образа.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B78FF">
              <w:rPr>
                <w:sz w:val="24"/>
                <w:szCs w:val="24"/>
              </w:rPr>
              <w:t>в</w:t>
            </w:r>
            <w:proofErr w:type="gramEnd"/>
            <w:r w:rsidRPr="009B78FF">
              <w:rPr>
                <w:sz w:val="24"/>
                <w:szCs w:val="24"/>
              </w:rPr>
              <w:t>ыполнить задания учебника и тетради, сделать несколько набросков с натуры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Рисуем человека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Проект. Открытка «8 Марта</w:t>
            </w:r>
            <w:r w:rsidRPr="009B78FF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Фигура человека. Пропорции. Оформление работ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Для  </w:t>
            </w:r>
            <w:proofErr w:type="gramStart"/>
            <w:r w:rsidRPr="009B78FF">
              <w:rPr>
                <w:sz w:val="24"/>
                <w:szCs w:val="24"/>
              </w:rPr>
              <w:t>любознательных</w:t>
            </w:r>
            <w:proofErr w:type="gramEnd"/>
            <w:r w:rsidRPr="009B78FF">
              <w:rPr>
                <w:sz w:val="24"/>
                <w:szCs w:val="24"/>
              </w:rPr>
              <w:t>: китайский рисунок кистью.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Для любознательных: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история и искусство – русский народный театр.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 xml:space="preserve">- </w:t>
            </w:r>
            <w:r w:rsidRPr="009B78FF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подготовить постановку кукольного спектакля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Сказка С.Козлова «Снежный цветок». Изучения материала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 xml:space="preserve">- </w:t>
            </w:r>
            <w:r w:rsidRPr="009B78FF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подготовить постановку кукольного спектакля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Родная  история и искусство – ру</w:t>
            </w:r>
            <w:r>
              <w:rPr>
                <w:sz w:val="24"/>
                <w:szCs w:val="24"/>
              </w:rPr>
              <w:t xml:space="preserve">сский народный театр. </w:t>
            </w:r>
            <w:r w:rsidRPr="00542233">
              <w:rPr>
                <w:b/>
                <w:sz w:val="24"/>
                <w:szCs w:val="24"/>
              </w:rPr>
              <w:t>Проект  постановки спектакля</w:t>
            </w:r>
            <w:r>
              <w:rPr>
                <w:b/>
                <w:sz w:val="24"/>
                <w:szCs w:val="24"/>
              </w:rPr>
              <w:t xml:space="preserve"> «Снежный цветок».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 xml:space="preserve">- </w:t>
            </w:r>
            <w:r w:rsidRPr="009B78FF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подготовить постановку кукольного спектакля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Оформление материалов по постановке спектакля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b/>
                <w:sz w:val="24"/>
                <w:szCs w:val="24"/>
              </w:rPr>
              <w:t xml:space="preserve">- </w:t>
            </w:r>
            <w:r w:rsidRPr="009B78FF">
              <w:rPr>
                <w:sz w:val="24"/>
                <w:szCs w:val="24"/>
              </w:rPr>
              <w:t>самостоятельно изучить тему, выполнить в процессе изучения материала задания учебника и тетради;</w:t>
            </w:r>
          </w:p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- подготовить постановку кукольного спектакля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Родная история и искусство. Изучаем работы мастеров: (А. </w:t>
            </w:r>
            <w:r w:rsidRPr="009B78FF">
              <w:rPr>
                <w:sz w:val="24"/>
                <w:szCs w:val="24"/>
              </w:rPr>
              <w:lastRenderedPageBreak/>
              <w:t>Дейнеко «Оборона Севастополя», П. Оссовский  «Салют Победы»).</w:t>
            </w:r>
          </w:p>
          <w:p w:rsidR="00BF3DAD" w:rsidRPr="007B6079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B6079">
              <w:rPr>
                <w:b/>
                <w:sz w:val="24"/>
                <w:szCs w:val="24"/>
              </w:rPr>
              <w:t>Проект «Салют Победы».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разработать макет альбома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 xml:space="preserve">Родная история и искусство. Изучаем работы мастеров: (М. </w:t>
            </w:r>
            <w:proofErr w:type="spellStart"/>
            <w:r w:rsidRPr="009B78FF">
              <w:rPr>
                <w:sz w:val="24"/>
                <w:szCs w:val="24"/>
              </w:rPr>
              <w:t>Кугач</w:t>
            </w:r>
            <w:proofErr w:type="spellEnd"/>
            <w:r w:rsidRPr="009B78FF">
              <w:rPr>
                <w:sz w:val="24"/>
                <w:szCs w:val="24"/>
              </w:rPr>
              <w:t xml:space="preserve"> «Дед и внук»).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разработать макет альбома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История основания Эрмитажа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Рассказывать историю Эрмитажа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Живописные произведения Эрмитажа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 w:rsidRPr="009B78FF">
              <w:rPr>
                <w:sz w:val="24"/>
                <w:szCs w:val="24"/>
              </w:rPr>
              <w:t>Выполнять своими руками подарки родным и близ</w:t>
            </w:r>
            <w:r w:rsidRPr="009B78FF">
              <w:rPr>
                <w:sz w:val="24"/>
                <w:szCs w:val="24"/>
              </w:rPr>
              <w:softHyphen/>
              <w:t>ким к праздникам; прово</w:t>
            </w:r>
            <w:r w:rsidRPr="009B78FF">
              <w:rPr>
                <w:sz w:val="24"/>
                <w:szCs w:val="24"/>
              </w:rPr>
              <w:softHyphen/>
              <w:t>дить анализ задания с опорой на схему; соблю</w:t>
            </w:r>
            <w:r w:rsidRPr="009B78FF">
              <w:rPr>
                <w:sz w:val="24"/>
                <w:szCs w:val="24"/>
              </w:rPr>
              <w:softHyphen/>
              <w:t>дать аккуратность выпол</w:t>
            </w:r>
            <w:r w:rsidRPr="009B78FF">
              <w:rPr>
                <w:sz w:val="24"/>
                <w:szCs w:val="24"/>
              </w:rPr>
              <w:softHyphen/>
              <w:t xml:space="preserve">нения работы; 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F3DAD" w:rsidRPr="009B78FF" w:rsidTr="00BF3DAD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AD" w:rsidRPr="00542233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42233">
              <w:rPr>
                <w:b/>
                <w:sz w:val="24"/>
                <w:szCs w:val="24"/>
              </w:rPr>
              <w:t>Дизайнерский проект: настенный календарь.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9B78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AD" w:rsidRPr="009B78FF" w:rsidRDefault="00BF3DAD" w:rsidP="00BF3DA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81B34" w:rsidRPr="00544ACE" w:rsidRDefault="00F81B34" w:rsidP="00BF3DAD">
      <w:pPr>
        <w:tabs>
          <w:tab w:val="left" w:pos="2415"/>
        </w:tabs>
        <w:ind w:firstLine="0"/>
        <w:contextualSpacing/>
        <w:jc w:val="left"/>
        <w:rPr>
          <w:b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BF3DAD">
      <w:pPr>
        <w:pStyle w:val="a3"/>
        <w:shd w:val="clear" w:color="auto" w:fill="FFFFFF"/>
        <w:ind w:left="0" w:right="475" w:firstLine="0"/>
        <w:jc w:val="left"/>
        <w:rPr>
          <w:spacing w:val="-5"/>
          <w:sz w:val="24"/>
          <w:szCs w:val="24"/>
        </w:rPr>
      </w:pPr>
    </w:p>
    <w:p w:rsidR="00F81B34" w:rsidRDefault="00F81B34" w:rsidP="00F81B34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F81B34" w:rsidRDefault="00F81B34" w:rsidP="00F81B34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</w:pPr>
    </w:p>
    <w:p w:rsidR="00F81B34" w:rsidRDefault="00F81B34" w:rsidP="00F81B34">
      <w:pPr>
        <w:pStyle w:val="a3"/>
        <w:shd w:val="clear" w:color="auto" w:fill="FFFFFF"/>
        <w:ind w:left="426" w:right="475"/>
        <w:rPr>
          <w:spacing w:val="-5"/>
          <w:sz w:val="24"/>
          <w:szCs w:val="24"/>
        </w:rPr>
        <w:sectPr w:rsidR="00F81B34" w:rsidSect="009B78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49B3" w:rsidRPr="008949B3" w:rsidRDefault="008949B3" w:rsidP="008949B3">
      <w:pPr>
        <w:autoSpaceDE w:val="0"/>
        <w:autoSpaceDN w:val="0"/>
        <w:adjustRightInd w:val="0"/>
        <w:ind w:firstLine="360"/>
        <w:rPr>
          <w:b/>
          <w:sz w:val="24"/>
          <w:szCs w:val="24"/>
        </w:rPr>
      </w:pPr>
    </w:p>
    <w:sectPr w:rsidR="008949B3" w:rsidRPr="008949B3" w:rsidSect="0091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73A"/>
    <w:multiLevelType w:val="hybridMultilevel"/>
    <w:tmpl w:val="BA70E87C"/>
    <w:lvl w:ilvl="0" w:tplc="9E081D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7370C3"/>
    <w:multiLevelType w:val="hybridMultilevel"/>
    <w:tmpl w:val="2B34E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D667C"/>
    <w:multiLevelType w:val="hybridMultilevel"/>
    <w:tmpl w:val="B062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49B3"/>
    <w:rsid w:val="008949B3"/>
    <w:rsid w:val="00916D48"/>
    <w:rsid w:val="00BF3DAD"/>
    <w:rsid w:val="00F8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4331-6F85-46EB-8A72-C8CF1E7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2018-09-03T16:12:00Z</dcterms:created>
  <dcterms:modified xsi:type="dcterms:W3CDTF">2018-09-03T16:40:00Z</dcterms:modified>
</cp:coreProperties>
</file>