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F" w:rsidRPr="00AF74B2" w:rsidRDefault="00AF2562">
      <w:pPr>
        <w:pStyle w:val="a4"/>
        <w:spacing w:before="75"/>
        <w:rPr>
          <w:b/>
          <w:sz w:val="24"/>
          <w:szCs w:val="24"/>
        </w:rPr>
      </w:pPr>
      <w:r w:rsidRPr="00AF74B2">
        <w:rPr>
          <w:b/>
          <w:sz w:val="24"/>
          <w:szCs w:val="24"/>
        </w:rPr>
        <w:t>Аннотации</w:t>
      </w:r>
      <w:r w:rsidRPr="00AF74B2">
        <w:rPr>
          <w:b/>
          <w:spacing w:val="-8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к</w:t>
      </w:r>
      <w:r w:rsidRPr="00AF74B2">
        <w:rPr>
          <w:b/>
          <w:spacing w:val="-5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рабочим</w:t>
      </w:r>
      <w:r w:rsidRPr="00AF74B2">
        <w:rPr>
          <w:b/>
          <w:spacing w:val="-5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программам</w:t>
      </w:r>
      <w:r w:rsidRPr="00AF74B2">
        <w:rPr>
          <w:b/>
          <w:spacing w:val="-5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по</w:t>
      </w:r>
      <w:r w:rsidRPr="00AF74B2">
        <w:rPr>
          <w:b/>
          <w:spacing w:val="-4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предметам</w:t>
      </w:r>
      <w:r w:rsidRPr="00AF74B2">
        <w:rPr>
          <w:b/>
          <w:spacing w:val="-5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учебного</w:t>
      </w:r>
      <w:r w:rsidRPr="00AF74B2">
        <w:rPr>
          <w:b/>
          <w:spacing w:val="-7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плана</w:t>
      </w:r>
      <w:r w:rsidRPr="00AF74B2">
        <w:rPr>
          <w:b/>
          <w:spacing w:val="-5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основной образовательной программы среднего общего</w:t>
      </w:r>
    </w:p>
    <w:p w:rsidR="00FA57C9" w:rsidRDefault="00AF2562">
      <w:pPr>
        <w:pStyle w:val="a4"/>
        <w:ind w:left="73"/>
        <w:rPr>
          <w:b/>
          <w:spacing w:val="-8"/>
          <w:sz w:val="24"/>
          <w:szCs w:val="24"/>
        </w:rPr>
      </w:pPr>
      <w:r w:rsidRPr="00AF74B2">
        <w:rPr>
          <w:b/>
          <w:sz w:val="24"/>
          <w:szCs w:val="24"/>
        </w:rPr>
        <w:t>образования</w:t>
      </w:r>
      <w:r w:rsidRPr="00AF74B2">
        <w:rPr>
          <w:b/>
          <w:spacing w:val="-8"/>
          <w:sz w:val="24"/>
          <w:szCs w:val="24"/>
        </w:rPr>
        <w:t xml:space="preserve"> </w:t>
      </w:r>
      <w:r w:rsidR="00FA57C9">
        <w:rPr>
          <w:b/>
          <w:spacing w:val="-8"/>
          <w:sz w:val="24"/>
          <w:szCs w:val="24"/>
        </w:rPr>
        <w:t xml:space="preserve"> (СОО) </w:t>
      </w:r>
    </w:p>
    <w:p w:rsidR="00F002DF" w:rsidRPr="00AF74B2" w:rsidRDefault="00AF2562">
      <w:pPr>
        <w:pStyle w:val="a4"/>
        <w:ind w:left="73"/>
        <w:rPr>
          <w:b/>
          <w:sz w:val="24"/>
          <w:szCs w:val="24"/>
        </w:rPr>
      </w:pPr>
      <w:bookmarkStart w:id="0" w:name="_GoBack"/>
      <w:bookmarkEnd w:id="0"/>
      <w:r w:rsidRPr="00AF74B2">
        <w:rPr>
          <w:b/>
          <w:sz w:val="24"/>
          <w:szCs w:val="24"/>
        </w:rPr>
        <w:t>2026</w:t>
      </w:r>
      <w:r w:rsidRPr="00AF74B2">
        <w:rPr>
          <w:b/>
          <w:spacing w:val="-2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-</w:t>
      </w:r>
      <w:r w:rsidRPr="00AF74B2">
        <w:rPr>
          <w:b/>
          <w:spacing w:val="-7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2027</w:t>
      </w:r>
      <w:r w:rsidRPr="00AF74B2">
        <w:rPr>
          <w:b/>
          <w:spacing w:val="-4"/>
          <w:sz w:val="24"/>
          <w:szCs w:val="24"/>
        </w:rPr>
        <w:t xml:space="preserve"> </w:t>
      </w:r>
      <w:r w:rsidRPr="00AF74B2">
        <w:rPr>
          <w:b/>
          <w:sz w:val="24"/>
          <w:szCs w:val="24"/>
        </w:rPr>
        <w:t>учебный</w:t>
      </w:r>
      <w:r w:rsidRPr="00AF74B2">
        <w:rPr>
          <w:b/>
          <w:spacing w:val="-4"/>
          <w:sz w:val="24"/>
          <w:szCs w:val="24"/>
        </w:rPr>
        <w:t xml:space="preserve"> </w:t>
      </w:r>
      <w:r w:rsidRPr="00AF74B2">
        <w:rPr>
          <w:b/>
          <w:spacing w:val="-5"/>
          <w:sz w:val="24"/>
          <w:szCs w:val="24"/>
        </w:rPr>
        <w:t>год</w:t>
      </w:r>
    </w:p>
    <w:p w:rsidR="00F002DF" w:rsidRDefault="00AF2562">
      <w:pPr>
        <w:pStyle w:val="a3"/>
        <w:spacing w:before="320"/>
        <w:ind w:left="122" w:right="114" w:firstLine="720"/>
        <w:jc w:val="both"/>
      </w:pPr>
      <w:r>
        <w:t>Рабочие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составлены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основании</w:t>
      </w:r>
      <w:r>
        <w:rPr>
          <w:spacing w:val="-15"/>
        </w:rPr>
        <w:t xml:space="preserve"> </w:t>
      </w:r>
      <w:r>
        <w:t>ФГОС</w:t>
      </w:r>
      <w:r>
        <w:rPr>
          <w:spacing w:val="-15"/>
        </w:rPr>
        <w:t xml:space="preserve"> </w:t>
      </w:r>
      <w:r>
        <w:t>СОО, ФОП</w:t>
      </w:r>
      <w:r>
        <w:rPr>
          <w:spacing w:val="-1"/>
        </w:rPr>
        <w:t xml:space="preserve"> </w:t>
      </w:r>
      <w:r>
        <w:t>СОО, в</w:t>
      </w:r>
      <w:r>
        <w:rPr>
          <w:spacing w:val="-1"/>
        </w:rPr>
        <w:t xml:space="preserve"> </w:t>
      </w:r>
      <w:r>
        <w:t>соответствии с учебным</w:t>
      </w:r>
      <w:r>
        <w:rPr>
          <w:spacing w:val="-1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среднего общего образования и предполагают</w:t>
      </w:r>
      <w:r>
        <w:rPr>
          <w:spacing w:val="-2"/>
        </w:rPr>
        <w:t xml:space="preserve"> </w:t>
      </w:r>
      <w:r>
        <w:t xml:space="preserve">содержание и планируемые результаты не ниже, чем определенные в федеральных рабочих программах. Рабочие программы являются частью ООП СОО, определяющей содержание, планируемые результаты, тематическое планирование с учетом рабочей программы воспитания и возможностью использования ЭОР. Планируемые результаты освоения рабочих программ включают личностные, </w:t>
      </w:r>
      <w:proofErr w:type="spellStart"/>
      <w:r>
        <w:t>метапредметные</w:t>
      </w:r>
      <w:proofErr w:type="spellEnd"/>
      <w:r>
        <w:t xml:space="preserve"> результаты за весь период обучения на уровне основного общего образования, а также предметные достижения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год</w:t>
      </w:r>
      <w:r>
        <w:rPr>
          <w:spacing w:val="-6"/>
        </w:rPr>
        <w:t xml:space="preserve"> </w:t>
      </w:r>
      <w:proofErr w:type="gramStart"/>
      <w:r>
        <w:t>обучения</w:t>
      </w:r>
      <w:r>
        <w:rPr>
          <w:spacing w:val="-6"/>
        </w:rPr>
        <w:t xml:space="preserve"> </w:t>
      </w:r>
      <w:r>
        <w:t>по</w:t>
      </w:r>
      <w:proofErr w:type="gramEnd"/>
      <w:r>
        <w:rPr>
          <w:spacing w:val="-6"/>
        </w:rPr>
        <w:t xml:space="preserve"> </w:t>
      </w:r>
      <w:r>
        <w:t>всем</w:t>
      </w:r>
      <w:r>
        <w:rPr>
          <w:spacing w:val="-7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плана.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 xml:space="preserve">составлении рабочих программ использовались материалы сайта Единое содержание общего образования </w:t>
      </w:r>
      <w:hyperlink r:id="rId6">
        <w:r>
          <w:t>https://edsoo.ru/,</w:t>
        </w:r>
      </w:hyperlink>
      <w:r>
        <w:t xml:space="preserve"> Конструктор рабочих программ </w:t>
      </w:r>
      <w:hyperlink r:id="rId7">
        <w:r>
          <w:rPr>
            <w:color w:val="0000FF"/>
            <w:u w:val="single" w:color="0000FF"/>
          </w:rPr>
          <w:t>https://edsoo.ru/constructor/</w:t>
        </w:r>
        <w:r>
          <w:t>.</w:t>
        </w:r>
      </w:hyperlink>
    </w:p>
    <w:p w:rsidR="00F002DF" w:rsidRDefault="00F002DF">
      <w:pPr>
        <w:pStyle w:val="a3"/>
        <w:rPr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597"/>
        </w:trPr>
        <w:tc>
          <w:tcPr>
            <w:tcW w:w="2831" w:type="dxa"/>
            <w:shd w:val="clear" w:color="auto" w:fill="C5D9F0"/>
          </w:tcPr>
          <w:p w:rsidR="00F002DF" w:rsidRDefault="00AF2562">
            <w:pPr>
              <w:pStyle w:val="TableParagraph"/>
              <w:spacing w:before="1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7972" w:type="dxa"/>
            <w:shd w:val="clear" w:color="auto" w:fill="C5D9F0"/>
          </w:tcPr>
          <w:p w:rsidR="00F002DF" w:rsidRDefault="00AF2562">
            <w:pPr>
              <w:pStyle w:val="TableParagraph"/>
              <w:spacing w:before="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Аннотация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2"/>
                <w:sz w:val="24"/>
              </w:rPr>
              <w:t xml:space="preserve"> программе</w:t>
            </w:r>
          </w:p>
        </w:tc>
      </w:tr>
      <w:tr w:rsidR="00F002DF">
        <w:trPr>
          <w:trHeight w:val="9427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87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spacing w:before="1"/>
              <w:ind w:left="94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8" w:firstLine="580"/>
              <w:rPr>
                <w:sz w:val="24"/>
              </w:rPr>
            </w:pPr>
            <w:proofErr w:type="gramStart"/>
            <w:r>
              <w:rPr>
                <w:sz w:val="24"/>
              </w:rPr>
              <w:t>Федеральная рабочая программа учебного предмета «Русский язык»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результатам освоения ФОП СОО, представленных в ФГОС СОО, а также Федеральной программы воспитания, с учётом Концепции преподавания русского языка и литературы в Российской Федерации (утверждённой распоряжением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  <w:proofErr w:type="gramEnd"/>
          </w:p>
          <w:p w:rsidR="00F002DF" w:rsidRDefault="00AF2562">
            <w:pPr>
              <w:pStyle w:val="TableParagraph"/>
              <w:tabs>
                <w:tab w:val="left" w:pos="3170"/>
              </w:tabs>
              <w:ind w:right="824"/>
              <w:rPr>
                <w:sz w:val="24"/>
              </w:rPr>
            </w:pPr>
            <w:proofErr w:type="gramStart"/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  <w:t>637-р)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 применению при реализации обязательной части ООП СОО.</w:t>
            </w:r>
            <w:proofErr w:type="gramEnd"/>
          </w:p>
          <w:p w:rsidR="00F002DF" w:rsidRDefault="00AF2562">
            <w:pPr>
              <w:pStyle w:val="TableParagraph"/>
              <w:ind w:right="101" w:firstLine="580"/>
              <w:rPr>
                <w:sz w:val="24"/>
              </w:rPr>
            </w:pPr>
            <w:proofErr w:type="gramStart"/>
            <w:r>
              <w:rPr>
                <w:sz w:val="24"/>
              </w:rPr>
      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формах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разновидностях,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понимание его стилистических особенностей и выразительных возможностей, умение правильно и эффективно использовать 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 в различных сферах и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ситуациях</w:t>
            </w:r>
            <w:proofErr w:type="gramEnd"/>
            <w:r>
              <w:rPr>
                <w:sz w:val="24"/>
              </w:rPr>
      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      </w:r>
          </w:p>
          <w:p w:rsidR="00F002DF" w:rsidRDefault="00AF2562">
            <w:pPr>
              <w:pStyle w:val="TableParagraph"/>
              <w:ind w:right="104" w:firstLine="580"/>
              <w:rPr>
                <w:sz w:val="24"/>
              </w:rPr>
            </w:pPr>
            <w:r>
              <w:rPr>
                <w:sz w:val="24"/>
              </w:rPr>
              <w:t>Учебный предмет «Русский язык» на уровне среднего общего образования обеспечивает общекультурный уровень молодого человека, способного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продолжению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обучения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системе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среднего</w:t>
            </w:r>
          </w:p>
          <w:p w:rsidR="00F002DF" w:rsidRDefault="00AF2562">
            <w:pPr>
              <w:pStyle w:val="TableParagraph"/>
              <w:tabs>
                <w:tab w:val="left" w:pos="1327"/>
                <w:tab w:val="left" w:pos="1902"/>
                <w:tab w:val="left" w:pos="2457"/>
                <w:tab w:val="left" w:pos="3390"/>
                <w:tab w:val="left" w:pos="3608"/>
                <w:tab w:val="left" w:pos="4179"/>
                <w:tab w:val="left" w:pos="4461"/>
                <w:tab w:val="left" w:pos="4927"/>
                <w:tab w:val="left" w:pos="6325"/>
                <w:tab w:val="left" w:pos="6669"/>
                <w:tab w:val="left" w:pos="6699"/>
              </w:tabs>
              <w:ind w:right="92"/>
              <w:jc w:val="left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языку направлено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коммуникативной </w:t>
            </w:r>
            <w:r>
              <w:rPr>
                <w:spacing w:val="-2"/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интеллектуальных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творческих способностей,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воображения,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навыков </w:t>
            </w:r>
            <w:r>
              <w:rPr>
                <w:sz w:val="24"/>
              </w:rPr>
              <w:t>самостоятельной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самообразования.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Содержании</w:t>
            </w:r>
            <w:proofErr w:type="gramEnd"/>
            <w:r>
              <w:rPr>
                <w:sz w:val="24"/>
              </w:rPr>
              <w:t xml:space="preserve"> 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выделяется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сквозные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речи»,</w:t>
            </w:r>
          </w:p>
          <w:p w:rsidR="00F002DF" w:rsidRDefault="00AF2562">
            <w:pPr>
              <w:pStyle w:val="TableParagraph"/>
              <w:ind w:right="219"/>
              <w:jc w:val="left"/>
              <w:rPr>
                <w:sz w:val="24"/>
              </w:rPr>
            </w:pPr>
            <w:r>
              <w:rPr>
                <w:sz w:val="24"/>
              </w:rPr>
              <w:t>«Речь. Речевое общение. Текст»,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«Функциональная стилистика. Культура </w:t>
            </w:r>
            <w:r>
              <w:rPr>
                <w:spacing w:val="-2"/>
                <w:sz w:val="24"/>
              </w:rPr>
              <w:t>речи».</w:t>
            </w:r>
          </w:p>
          <w:p w:rsidR="00F002DF" w:rsidRDefault="00AF2562">
            <w:pPr>
              <w:pStyle w:val="TableParagraph"/>
              <w:ind w:left="666" w:right="219" w:firstLine="21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 отводится 136 часов:</w:t>
            </w:r>
          </w:p>
          <w:p w:rsidR="00F002DF" w:rsidRDefault="00AF2562">
            <w:pPr>
              <w:pStyle w:val="TableParagraph"/>
              <w:numPr>
                <w:ilvl w:val="0"/>
                <w:numId w:val="9"/>
              </w:numPr>
              <w:tabs>
                <w:tab w:val="left" w:pos="1069"/>
              </w:tabs>
              <w:ind w:right="3064" w:firstLine="559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неделю); 11 класс - 68 часов (2 часа в неделю).</w:t>
            </w:r>
          </w:p>
        </w:tc>
      </w:tr>
      <w:tr w:rsidR="00F002DF">
        <w:trPr>
          <w:trHeight w:val="1104"/>
        </w:trPr>
        <w:tc>
          <w:tcPr>
            <w:tcW w:w="2831" w:type="dxa"/>
          </w:tcPr>
          <w:p w:rsidR="00F002DF" w:rsidRDefault="00F002DF">
            <w:pPr>
              <w:pStyle w:val="TableParagraph"/>
              <w:spacing w:before="119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Литература</w:t>
            </w:r>
          </w:p>
          <w:p w:rsidR="00F002DF" w:rsidRDefault="00AF2562">
            <w:pPr>
              <w:pStyle w:val="TableParagraph"/>
              <w:spacing w:before="120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 составлена на основе Требований к результатам освоения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федеральной</w:t>
            </w:r>
          </w:p>
          <w:p w:rsidR="00F002DF" w:rsidRDefault="00AF256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воспитания, 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учётом 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 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</w:tbl>
    <w:p w:rsidR="00F002DF" w:rsidRDefault="00F002DF">
      <w:pPr>
        <w:pStyle w:val="TableParagraph"/>
        <w:spacing w:line="261" w:lineRule="exact"/>
        <w:rPr>
          <w:sz w:val="24"/>
        </w:rPr>
        <w:sectPr w:rsidR="00F002DF">
          <w:type w:val="continuous"/>
          <w:pgSz w:w="11900" w:h="16850"/>
          <w:pgMar w:top="5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9154"/>
        </w:trPr>
        <w:tc>
          <w:tcPr>
            <w:tcW w:w="2831" w:type="dxa"/>
          </w:tcPr>
          <w:p w:rsidR="00F002DF" w:rsidRDefault="00AF2562">
            <w:pPr>
              <w:pStyle w:val="TableParagraph"/>
              <w:spacing w:line="275" w:lineRule="exact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spacing w:line="270" w:lineRule="exact"/>
              <w:ind w:left="98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 Российской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Федерации,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утверждённой</w:t>
            </w:r>
          </w:p>
          <w:p w:rsidR="00F002DF" w:rsidRDefault="00AF2562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распоряжением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г.№ 637-р (Собрание законодательства Российской Федерации, 2016, № 17, ст.2424) и подлежит непосредственному применению при реализации обязательной части ООП СОО.</w:t>
            </w:r>
          </w:p>
          <w:p w:rsidR="00F002DF" w:rsidRDefault="00AF2562">
            <w:pPr>
              <w:pStyle w:val="TableParagraph"/>
              <w:ind w:right="97" w:firstLine="840"/>
              <w:rPr>
                <w:sz w:val="24"/>
              </w:rPr>
            </w:pPr>
            <w:r>
              <w:rPr>
                <w:sz w:val="24"/>
              </w:rPr>
              <w:t>Основу содержания литературного образования в 10-11 классах составляют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зарубежной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второй 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целью</w:t>
            </w:r>
          </w:p>
          <w:p w:rsidR="00F002DF" w:rsidRDefault="00AF2562">
            <w:pPr>
              <w:pStyle w:val="TableParagraph"/>
              <w:tabs>
                <w:tab w:val="left" w:pos="1222"/>
                <w:tab w:val="left" w:pos="1649"/>
                <w:tab w:val="left" w:pos="2246"/>
                <w:tab w:val="left" w:pos="2644"/>
                <w:tab w:val="left" w:pos="2978"/>
                <w:tab w:val="left" w:pos="3244"/>
                <w:tab w:val="left" w:pos="4084"/>
                <w:tab w:val="left" w:pos="4290"/>
                <w:tab w:val="left" w:pos="4336"/>
                <w:tab w:val="left" w:pos="4499"/>
                <w:tab w:val="left" w:pos="4683"/>
                <w:tab w:val="left" w:pos="5189"/>
                <w:tab w:val="left" w:pos="5708"/>
                <w:tab w:val="left" w:pos="5878"/>
                <w:tab w:val="left" w:pos="6036"/>
                <w:tab w:val="left" w:pos="6305"/>
                <w:tab w:val="left" w:pos="6530"/>
                <w:tab w:val="left" w:pos="6910"/>
                <w:tab w:val="left" w:pos="7727"/>
              </w:tabs>
              <w:ind w:right="100" w:firstLine="10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целостного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восприятия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понимания художественного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особенностями </w:t>
            </w:r>
            <w:r>
              <w:rPr>
                <w:sz w:val="24"/>
              </w:rPr>
              <w:t>обучающихся,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жизненным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читательским </w:t>
            </w:r>
            <w:r>
              <w:rPr>
                <w:spacing w:val="-2"/>
                <w:sz w:val="24"/>
              </w:rPr>
              <w:t>опытом.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</w:t>
            </w:r>
          </w:p>
          <w:p w:rsidR="00F002DF" w:rsidRDefault="00AF2562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«Литература»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учтены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историко-литературного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 второй половины ХХХ - начала ХХХ века, представлены разделы, включающие произведения литератур народов России и зарубежной </w:t>
            </w:r>
            <w:r>
              <w:rPr>
                <w:spacing w:val="-2"/>
                <w:sz w:val="24"/>
              </w:rPr>
              <w:t>литературы.</w:t>
            </w:r>
          </w:p>
          <w:p w:rsidR="00F002DF" w:rsidRDefault="00AF2562">
            <w:pPr>
              <w:pStyle w:val="TableParagraph"/>
              <w:spacing w:before="1"/>
              <w:ind w:right="103" w:firstLine="840"/>
              <w:rPr>
                <w:sz w:val="24"/>
              </w:rPr>
            </w:pPr>
            <w:r>
              <w:rPr>
                <w:sz w:val="24"/>
              </w:rPr>
              <w:t>Учебный предмет «Литература» на уровне среднего общего образования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преемственен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отношению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учебному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предмету</w:t>
            </w:r>
          </w:p>
          <w:p w:rsidR="00F002DF" w:rsidRDefault="00AF2562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«Литература»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изучение учебного предмета «Литература» (базовый уровень) отводится 204 часа:</w:t>
            </w:r>
          </w:p>
          <w:p w:rsidR="00F002DF" w:rsidRDefault="00AF2562">
            <w:pPr>
              <w:pStyle w:val="TableParagraph"/>
              <w:numPr>
                <w:ilvl w:val="0"/>
                <w:numId w:val="8"/>
              </w:numPr>
              <w:tabs>
                <w:tab w:val="left" w:pos="1254"/>
              </w:tabs>
              <w:ind w:hanging="307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:rsidR="00F002DF" w:rsidRDefault="00AF2562">
            <w:pPr>
              <w:pStyle w:val="TableParagraph"/>
              <w:numPr>
                <w:ilvl w:val="0"/>
                <w:numId w:val="8"/>
              </w:numPr>
              <w:tabs>
                <w:tab w:val="left" w:pos="1254"/>
              </w:tabs>
              <w:ind w:hanging="307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  <w:p w:rsidR="00F002DF" w:rsidRDefault="00AF2562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ориентацией на будущую сферу профессиональной деятельности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 Предмет «Литература» в средней школе на углублённом уровне преемственен по отношению к предмету «Литература» в основной школе и основан на базовом курсе литературы. На изучение литературы в 10—11 классах основного среднего образования (углубленный уровень) отводится 340 часов:</w:t>
            </w:r>
          </w:p>
          <w:p w:rsidR="00F002DF" w:rsidRDefault="00AF2562">
            <w:pPr>
              <w:pStyle w:val="TableParagraph"/>
              <w:numPr>
                <w:ilvl w:val="1"/>
                <w:numId w:val="8"/>
              </w:numPr>
              <w:tabs>
                <w:tab w:val="left" w:pos="1667"/>
              </w:tabs>
              <w:spacing w:before="1"/>
              <w:ind w:right="2220" w:firstLine="84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неделю); 11 класс - 170 часов (5 часов в неделю).</w:t>
            </w:r>
          </w:p>
        </w:tc>
      </w:tr>
      <w:tr w:rsidR="00F002DF">
        <w:trPr>
          <w:trHeight w:val="6624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История</w:t>
            </w:r>
          </w:p>
          <w:p w:rsidR="00F002DF" w:rsidRDefault="00AF2562">
            <w:pPr>
              <w:pStyle w:val="TableParagraph"/>
              <w:spacing w:before="120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9" w:firstLine="840"/>
              <w:rPr>
                <w:sz w:val="24"/>
              </w:rPr>
            </w:pPr>
            <w:r>
              <w:rPr>
                <w:sz w:val="24"/>
              </w:rPr>
              <w:t>Федеральная рабочая программа по истории на уровне среднего общего образования составлена на основе требований к результатам освоения ФОП СОО, представленных в ФГОС СОО, а также федеральной программы воспитания, и подлежит непосредственному применению при реализации обязательно части ФОП СОО.</w:t>
            </w:r>
          </w:p>
          <w:p w:rsidR="00F002DF" w:rsidRDefault="00AF2562">
            <w:pPr>
              <w:pStyle w:val="TableParagraph"/>
              <w:ind w:right="101" w:firstLine="840"/>
              <w:rPr>
                <w:sz w:val="24"/>
              </w:rPr>
            </w:pPr>
            <w:r>
              <w:rPr>
                <w:sz w:val="24"/>
              </w:rPr>
              <w:t>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 в целом. История дает возможность познания и понимания человека и общества в связи прошлого, настоящего и будущего.</w:t>
            </w:r>
          </w:p>
          <w:p w:rsidR="00F002DF" w:rsidRDefault="00AF2562">
            <w:pPr>
              <w:pStyle w:val="TableParagraph"/>
              <w:tabs>
                <w:tab w:val="left" w:pos="1757"/>
                <w:tab w:val="left" w:pos="1988"/>
                <w:tab w:val="left" w:pos="3443"/>
                <w:tab w:val="left" w:pos="3542"/>
                <w:tab w:val="left" w:pos="3940"/>
                <w:tab w:val="left" w:pos="5287"/>
                <w:tab w:val="left" w:pos="5647"/>
                <w:tab w:val="left" w:pos="6103"/>
                <w:tab w:val="left" w:pos="6890"/>
                <w:tab w:val="left" w:pos="6993"/>
              </w:tabs>
              <w:ind w:right="100" w:firstLine="8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является </w:t>
            </w:r>
            <w:r>
              <w:rPr>
                <w:sz w:val="24"/>
              </w:rPr>
              <w:t>формирование и развитие личности школьника,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способного к самоидентификации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ориентиров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человечества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целом,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применяющего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исторические 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предполагает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целостной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картины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современной России в мире, важности вклада каждого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народа, его культуры в общую историю страны и мировую историю, формирование личностной позиции по отношению к прошлому и настоящему Отечества.</w:t>
            </w:r>
          </w:p>
          <w:p w:rsidR="00F002DF" w:rsidRDefault="00AF2562">
            <w:pPr>
              <w:pStyle w:val="TableParagraph"/>
              <w:spacing w:line="276" w:lineRule="exact"/>
              <w:ind w:left="947" w:right="219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 (базовый уровень) отводится 136 часов:</w:t>
            </w:r>
          </w:p>
        </w:tc>
      </w:tr>
    </w:tbl>
    <w:p w:rsidR="00F002DF" w:rsidRDefault="00F002DF">
      <w:pPr>
        <w:pStyle w:val="TableParagraph"/>
        <w:spacing w:line="276" w:lineRule="exact"/>
        <w:jc w:val="left"/>
        <w:rPr>
          <w:sz w:val="24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873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numPr>
                <w:ilvl w:val="0"/>
                <w:numId w:val="7"/>
              </w:numPr>
              <w:tabs>
                <w:tab w:val="left" w:pos="1667"/>
              </w:tabs>
              <w:ind w:right="2467" w:firstLine="840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неделю); 11 класс - 68 часов (2 часа в неделю).</w:t>
            </w:r>
          </w:p>
        </w:tc>
      </w:tr>
      <w:tr w:rsidR="00F002DF">
        <w:trPr>
          <w:trHeight w:val="13292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История</w:t>
            </w:r>
          </w:p>
          <w:p w:rsidR="00F002DF" w:rsidRDefault="00AF2562">
            <w:pPr>
              <w:pStyle w:val="TableParagraph"/>
              <w:spacing w:before="120"/>
              <w:ind w:left="95" w:right="86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4"/>
                <w:sz w:val="24"/>
              </w:rPr>
              <w:t>(ФРП</w:t>
            </w:r>
            <w:proofErr w:type="gramEnd"/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2" w:firstLine="840"/>
              <w:rPr>
                <w:sz w:val="24"/>
              </w:rPr>
            </w:pPr>
            <w:r>
              <w:rPr>
                <w:sz w:val="24"/>
              </w:rPr>
              <w:t>Рабочая программа по истории на уровне среднего общего образования составлена на основе положений и требований к результатам освоения ФОП СОО, представленных в ФГОС СОО, а также с учетом федеральной рабочей программы воспитания.</w:t>
            </w:r>
          </w:p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>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 в целом. История дает возможность познания и понимания человека и общества в связи прошлого, настоящего и будущего.</w:t>
            </w:r>
          </w:p>
          <w:p w:rsidR="00F002DF" w:rsidRDefault="00AF2562">
            <w:pPr>
              <w:pStyle w:val="TableParagraph"/>
              <w:tabs>
                <w:tab w:val="left" w:pos="6237"/>
              </w:tabs>
              <w:ind w:left="947" w:right="13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ступени среднего общего 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предполагается </w:t>
            </w:r>
            <w:r>
              <w:rPr>
                <w:sz w:val="24"/>
              </w:rPr>
              <w:t>расширение задач по следующим параметрам: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402"/>
              </w:tabs>
              <w:ind w:right="102" w:firstLine="840"/>
              <w:rPr>
                <w:sz w:val="24"/>
              </w:rPr>
            </w:pPr>
            <w:r>
              <w:rPr>
                <w:sz w:val="24"/>
              </w:rPr>
              <w:t xml:space="preserve">углубление социализации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формирование гражданской ответственности и социальной культуры, адекватной условиям современного мира;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508"/>
                <w:tab w:val="left" w:pos="1528"/>
              </w:tabs>
              <w:ind w:left="1528" w:right="772" w:hanging="581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всеобщей истории XX—XXI вв.;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402"/>
              </w:tabs>
              <w:ind w:right="103" w:firstLine="840"/>
              <w:rPr>
                <w:sz w:val="24"/>
              </w:rPr>
            </w:pPr>
            <w:r>
              <w:rPr>
                <w:sz w:val="24"/>
              </w:rPr>
              <w:t>воспитание обучающихся в духе патриотизма, уважения к своему Отечеству — многонациональному Российскому государству, в 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взаимопонимания,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согласия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народами, в духе демократических ценностей современного общества;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508"/>
                <w:tab w:val="left" w:pos="3371"/>
                <w:tab w:val="left" w:pos="5229"/>
                <w:tab w:val="left" w:pos="6737"/>
                <w:tab w:val="left" w:pos="7337"/>
              </w:tabs>
              <w:ind w:right="105" w:firstLine="8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есть </w:t>
            </w:r>
            <w:r>
              <w:rPr>
                <w:sz w:val="24"/>
              </w:rPr>
              <w:t>способности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 исторической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обусловленности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взаимосвязи,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развитии,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системе координат «прошлое — настоящее — будущее»;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504"/>
                <w:tab w:val="left" w:pos="1868"/>
                <w:tab w:val="left" w:pos="2848"/>
                <w:tab w:val="left" w:pos="2963"/>
                <w:tab w:val="left" w:pos="3621"/>
                <w:tab w:val="left" w:pos="4480"/>
                <w:tab w:val="left" w:pos="5450"/>
                <w:tab w:val="left" w:pos="5945"/>
                <w:tab w:val="left" w:pos="7044"/>
                <w:tab w:val="left" w:pos="7630"/>
              </w:tabs>
              <w:ind w:right="98" w:firstLine="840"/>
              <w:jc w:val="left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углубленных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приобретение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первичного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опыта </w:t>
            </w:r>
            <w:r>
              <w:rPr>
                <w:sz w:val="24"/>
              </w:rPr>
              <w:t>исследовательской деятельности;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402"/>
              </w:tabs>
              <w:ind w:right="102" w:firstLine="840"/>
              <w:rPr>
                <w:sz w:val="24"/>
              </w:rPr>
            </w:pPr>
            <w:r>
              <w:rPr>
                <w:sz w:val="24"/>
              </w:rPr>
              <w:t xml:space="preserve"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</w:t>
            </w:r>
            <w:r>
              <w:rPr>
                <w:spacing w:val="-2"/>
                <w:sz w:val="24"/>
              </w:rPr>
              <w:t>современности);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504"/>
                <w:tab w:val="left" w:pos="1595"/>
                <w:tab w:val="left" w:pos="2517"/>
                <w:tab w:val="left" w:pos="4278"/>
                <w:tab w:val="left" w:pos="6012"/>
              </w:tabs>
              <w:ind w:right="313" w:firstLine="8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развитие практики применения знаний и умений в </w:t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межкультурном общении;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402"/>
              </w:tabs>
              <w:ind w:right="98" w:firstLine="840"/>
              <w:rPr>
                <w:sz w:val="24"/>
              </w:rPr>
            </w:pPr>
            <w:r>
              <w:rPr>
                <w:sz w:val="24"/>
              </w:rPr>
              <w:t>в углубленных курсах — элементы ориентации на продолжение образования в образовательных организациях высшего образования гуманитарного профиля.</w:t>
            </w:r>
          </w:p>
          <w:p w:rsidR="00F002DF" w:rsidRDefault="00AF2562">
            <w:pPr>
              <w:pStyle w:val="TableParagraph"/>
              <w:ind w:right="102" w:firstLine="840"/>
              <w:rPr>
                <w:sz w:val="24"/>
              </w:rPr>
            </w:pPr>
            <w:r>
              <w:rPr>
                <w:sz w:val="24"/>
              </w:rPr>
              <w:t>Программа составлена с учетом количества часов, отводимого на 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 «История»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углубленном уровне в 10—11 классах. На изучение истории на ступени среднего общего образования (углубленный уровень) отводится 272 часа:</w:t>
            </w:r>
          </w:p>
          <w:p w:rsidR="00F002DF" w:rsidRDefault="00AF2562">
            <w:pPr>
              <w:pStyle w:val="TableParagraph"/>
              <w:numPr>
                <w:ilvl w:val="0"/>
                <w:numId w:val="6"/>
              </w:numPr>
              <w:tabs>
                <w:tab w:val="left" w:pos="1239"/>
              </w:tabs>
              <w:ind w:right="2775" w:firstLine="84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неделю); 11 класс - 136 часов (4 часа в неделю).</w:t>
            </w:r>
          </w:p>
        </w:tc>
      </w:tr>
      <w:tr w:rsidR="00F002DF">
        <w:trPr>
          <w:trHeight w:val="1744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410" w:right="400" w:firstLine="8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Обществознание </w:t>
            </w: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уровень)</w:t>
            </w:r>
          </w:p>
          <w:p w:rsidR="00F002DF" w:rsidRDefault="00AF2562">
            <w:pPr>
              <w:pStyle w:val="TableParagraph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spacing w:line="270" w:lineRule="exact"/>
              <w:ind w:left="947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рабочая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программа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учебному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предмету</w:t>
            </w:r>
          </w:p>
          <w:p w:rsidR="00F002DF" w:rsidRDefault="00AF2562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«Обществознание» на уровне среднего общего образования </w:t>
            </w:r>
            <w:proofErr w:type="gramStart"/>
            <w:r>
              <w:rPr>
                <w:sz w:val="24"/>
              </w:rPr>
              <w:t>составлена</w:t>
            </w:r>
            <w:proofErr w:type="gramEnd"/>
            <w:r>
              <w:rPr>
                <w:sz w:val="24"/>
              </w:rPr>
              <w:t xml:space="preserve"> на основе положений и требований к результатам освоения ФОП СОО, 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преподавания учебного предмета</w:t>
            </w:r>
          </w:p>
          <w:p w:rsidR="00F002DF" w:rsidRDefault="00AF2562">
            <w:pPr>
              <w:pStyle w:val="TableParagraph"/>
              <w:ind w:left="947"/>
              <w:rPr>
                <w:sz w:val="24"/>
              </w:rPr>
            </w:pPr>
            <w:r>
              <w:rPr>
                <w:sz w:val="24"/>
              </w:rPr>
              <w:t>«Обществознание»,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</w:tbl>
    <w:p w:rsidR="00F002DF" w:rsidRDefault="00F002DF">
      <w:pPr>
        <w:pStyle w:val="TableParagraph"/>
        <w:rPr>
          <w:sz w:val="24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6660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воспитания и подлежит непосредственному применению при реализации обязательной части образовательной программы основного общего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F002DF" w:rsidRDefault="00AF2562">
            <w:pPr>
              <w:pStyle w:val="TableParagraph"/>
              <w:ind w:right="101" w:firstLine="840"/>
              <w:rPr>
                <w:sz w:val="24"/>
              </w:rPr>
            </w:pPr>
            <w:r>
              <w:rPr>
                <w:sz w:val="24"/>
              </w:rPr>
              <w:t>Изучение учебного предмета «Обществознание», включающего 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современных условиях, об основах конституционного строя нашей страны, правах и обязанностях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гражданина,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гражданской идентичности, готовности к служению Отечеству, приверженности национальным ценностям.</w:t>
            </w:r>
          </w:p>
          <w:p w:rsidR="00F002DF" w:rsidRDefault="00AF2562">
            <w:pPr>
              <w:pStyle w:val="TableParagraph"/>
              <w:ind w:right="219"/>
              <w:jc w:val="left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источников социальной информации помогает </w:t>
            </w:r>
            <w:proofErr w:type="gramStart"/>
            <w:r>
              <w:rPr>
                <w:sz w:val="24"/>
              </w:rPr>
              <w:t>обучающимся</w:t>
            </w:r>
            <w:proofErr w:type="gramEnd"/>
            <w:r>
              <w:rPr>
                <w:sz w:val="24"/>
              </w:rPr>
              <w:t xml:space="preserve"> освоить язык</w:t>
            </w:r>
          </w:p>
          <w:p w:rsidR="00F002DF" w:rsidRDefault="00AF2562">
            <w:pPr>
              <w:pStyle w:val="TableParagraph"/>
              <w:ind w:right="219"/>
              <w:jc w:val="left"/>
              <w:rPr>
                <w:sz w:val="24"/>
              </w:rPr>
            </w:pPr>
            <w:r>
              <w:rPr>
                <w:sz w:val="24"/>
              </w:rPr>
              <w:t>современной культурной, социально-экономической и политической коммуникации,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</w:p>
          <w:p w:rsidR="00F002DF" w:rsidRDefault="00AF2562">
            <w:pPr>
              <w:pStyle w:val="TableParagraph"/>
              <w:ind w:right="219"/>
              <w:jc w:val="left"/>
              <w:rPr>
                <w:sz w:val="24"/>
              </w:rPr>
            </w:pPr>
            <w:r>
              <w:rPr>
                <w:sz w:val="24"/>
              </w:rPr>
              <w:t>умений,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осмысливать,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преобразовывать и применять их.</w:t>
            </w:r>
          </w:p>
          <w:p w:rsidR="00F002DF" w:rsidRDefault="00AF2562">
            <w:pPr>
              <w:pStyle w:val="TableParagraph"/>
              <w:ind w:right="102" w:firstLine="840"/>
              <w:rPr>
                <w:sz w:val="24"/>
              </w:rPr>
            </w:pPr>
            <w:r>
              <w:rPr>
                <w:sz w:val="24"/>
              </w:rPr>
              <w:t>Изучение учебного предмета «Обществознание» содействует вхождению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      </w:r>
          </w:p>
          <w:p w:rsidR="00F002DF" w:rsidRDefault="00AF2562">
            <w:pPr>
              <w:pStyle w:val="TableParagraph"/>
              <w:ind w:right="101" w:firstLine="840"/>
              <w:rPr>
                <w:sz w:val="24"/>
              </w:rPr>
            </w:pPr>
            <w:r>
              <w:rPr>
                <w:sz w:val="24"/>
              </w:rPr>
              <w:t>На изучение обществознания на ступени среднего общего образования (базовый уровень) отводится 136 часов:</w:t>
            </w:r>
          </w:p>
          <w:p w:rsidR="00F002DF" w:rsidRDefault="00AF2562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93" w:lineRule="exact"/>
              <w:ind w:left="826" w:hanging="35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68 часов 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:rsidR="00F002DF" w:rsidRDefault="00AF2562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80" w:lineRule="exact"/>
              <w:ind w:left="826" w:hanging="35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68 часов 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</w:tc>
      </w:tr>
      <w:tr w:rsidR="00F002DF">
        <w:trPr>
          <w:trHeight w:val="930"/>
        </w:trPr>
        <w:tc>
          <w:tcPr>
            <w:tcW w:w="2831" w:type="dxa"/>
            <w:tcBorders>
              <w:bottom w:val="nil"/>
            </w:tcBorders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География</w:t>
            </w:r>
          </w:p>
        </w:tc>
        <w:tc>
          <w:tcPr>
            <w:tcW w:w="7972" w:type="dxa"/>
            <w:vMerge w:val="restart"/>
          </w:tcPr>
          <w:p w:rsidR="00F002DF" w:rsidRDefault="00AF2562">
            <w:pPr>
              <w:pStyle w:val="TableParagraph"/>
              <w:tabs>
                <w:tab w:val="left" w:pos="1404"/>
                <w:tab w:val="left" w:pos="1505"/>
                <w:tab w:val="left" w:pos="1632"/>
                <w:tab w:val="left" w:pos="1915"/>
                <w:tab w:val="left" w:pos="2038"/>
                <w:tab w:val="left" w:pos="2289"/>
                <w:tab w:val="left" w:pos="2911"/>
                <w:tab w:val="left" w:pos="3098"/>
                <w:tab w:val="left" w:pos="3295"/>
                <w:tab w:val="left" w:pos="3633"/>
                <w:tab w:val="left" w:pos="3703"/>
                <w:tab w:val="left" w:pos="4314"/>
                <w:tab w:val="left" w:pos="4714"/>
                <w:tab w:val="left" w:pos="4979"/>
                <w:tab w:val="left" w:pos="5141"/>
                <w:tab w:val="left" w:pos="5223"/>
                <w:tab w:val="left" w:pos="5322"/>
                <w:tab w:val="left" w:pos="5839"/>
                <w:tab w:val="left" w:pos="6138"/>
                <w:tab w:val="left" w:pos="6198"/>
                <w:tab w:val="left" w:pos="6413"/>
                <w:tab w:val="left" w:pos="6616"/>
                <w:tab w:val="left" w:pos="6832"/>
                <w:tab w:val="left" w:pos="7728"/>
              </w:tabs>
              <w:spacing w:line="256" w:lineRule="auto"/>
              <w:ind w:right="93" w:firstLine="84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Федеральная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«География»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результатам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духовнонравственного</w:t>
            </w:r>
            <w:proofErr w:type="spellEnd"/>
            <w:r>
              <w:rPr>
                <w:sz w:val="24"/>
              </w:rPr>
              <w:t xml:space="preserve"> развития,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федеральной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непосредственному применению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программы среднего общего образования.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Учебный предмет «География» 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формирующий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 обучающихся систему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комплексных социально ориентированных 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Земле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закономерностях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природы, 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размещении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динамике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социально-экономических процессов,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общества, географических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подходах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устойчивому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территорий.</w:t>
            </w:r>
            <w:proofErr w:type="gramEnd"/>
            <w:r>
              <w:rPr>
                <w:spacing w:val="-2"/>
                <w:sz w:val="24"/>
              </w:rPr>
              <w:t xml:space="preserve"> Содержание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отражает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взаимосвязь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взаимообусловленность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явлений. На изучение географии на ступени среднего общего образования (базовый уровень) отводится 68 часов: 10 класс - 34 часа (1 час в неделю); 11 класс - 34 часа (1 час в неделю)</w:t>
            </w:r>
          </w:p>
        </w:tc>
      </w:tr>
      <w:tr w:rsidR="00F002DF">
        <w:trPr>
          <w:trHeight w:val="5271"/>
        </w:trPr>
        <w:tc>
          <w:tcPr>
            <w:tcW w:w="2831" w:type="dxa"/>
            <w:tcBorders>
              <w:top w:val="nil"/>
            </w:tcBorders>
          </w:tcPr>
          <w:p w:rsidR="00F002DF" w:rsidRDefault="00AF2562">
            <w:pPr>
              <w:pStyle w:val="TableParagraph"/>
              <w:spacing w:before="50"/>
              <w:ind w:left="1065" w:right="400" w:hanging="6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  <w:vMerge/>
            <w:tcBorders>
              <w:top w:val="nil"/>
            </w:tcBorders>
          </w:tcPr>
          <w:p w:rsidR="00F002DF" w:rsidRDefault="00F002DF">
            <w:pPr>
              <w:rPr>
                <w:sz w:val="2"/>
                <w:szCs w:val="2"/>
              </w:rPr>
            </w:pPr>
          </w:p>
        </w:tc>
      </w:tr>
      <w:tr w:rsidR="00F002DF">
        <w:trPr>
          <w:trHeight w:val="870"/>
        </w:trPr>
        <w:tc>
          <w:tcPr>
            <w:tcW w:w="2831" w:type="dxa"/>
            <w:tcBorders>
              <w:bottom w:val="nil"/>
            </w:tcBorders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spacing w:line="256" w:lineRule="exact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7972" w:type="dxa"/>
            <w:vMerge w:val="restart"/>
          </w:tcPr>
          <w:p w:rsidR="00F002DF" w:rsidRDefault="00AF2562">
            <w:pPr>
              <w:pStyle w:val="TableParagraph"/>
              <w:ind w:right="99" w:firstLine="720"/>
              <w:rPr>
                <w:sz w:val="24"/>
              </w:rPr>
            </w:pPr>
            <w:r>
              <w:rPr>
                <w:sz w:val="24"/>
              </w:rPr>
      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во ФГОС СОО, федеральной рабочей программы воспитания, и предусматривает непосредственное применение при реализации ООП СОО.</w:t>
            </w:r>
          </w:p>
          <w:p w:rsidR="00F002DF" w:rsidRDefault="00AF2562">
            <w:pPr>
              <w:pStyle w:val="TableParagraph"/>
              <w:ind w:left="827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обеспечивает:</w:t>
            </w:r>
          </w:p>
          <w:p w:rsidR="00F002DF" w:rsidRDefault="00AF2562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right="104" w:firstLine="720"/>
              <w:rPr>
                <w:sz w:val="24"/>
              </w:rPr>
            </w:pPr>
            <w:r>
              <w:rPr>
                <w:sz w:val="24"/>
              </w:rPr>
      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      </w:r>
          </w:p>
          <w:p w:rsidR="00F002DF" w:rsidRDefault="00AF2562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spacing w:line="270" w:lineRule="atLeast"/>
              <w:ind w:right="106" w:firstLine="720"/>
              <w:rPr>
                <w:sz w:val="24"/>
              </w:rPr>
            </w:pPr>
            <w:r>
              <w:rPr>
                <w:sz w:val="24"/>
              </w:rPr>
              <w:t>достижение выпускниками базового уровня культуры безопасности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жизнедеятельности,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соответствующего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интересам</w:t>
            </w:r>
          </w:p>
        </w:tc>
      </w:tr>
      <w:tr w:rsidR="00F002DF">
        <w:trPr>
          <w:trHeight w:val="2155"/>
        </w:trPr>
        <w:tc>
          <w:tcPr>
            <w:tcW w:w="2831" w:type="dxa"/>
            <w:tcBorders>
              <w:top w:val="nil"/>
            </w:tcBorders>
          </w:tcPr>
          <w:p w:rsidR="00F002DF" w:rsidRDefault="00AF2562">
            <w:pPr>
              <w:pStyle w:val="TableParagraph"/>
              <w:spacing w:line="266" w:lineRule="exact"/>
              <w:ind w:left="94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защиты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(ФРП)</w:t>
            </w:r>
          </w:p>
        </w:tc>
        <w:tc>
          <w:tcPr>
            <w:tcW w:w="7972" w:type="dxa"/>
            <w:vMerge/>
            <w:tcBorders>
              <w:top w:val="nil"/>
            </w:tcBorders>
          </w:tcPr>
          <w:p w:rsidR="00F002DF" w:rsidRDefault="00F002DF">
            <w:pPr>
              <w:rPr>
                <w:sz w:val="2"/>
                <w:szCs w:val="2"/>
              </w:rPr>
            </w:pPr>
          </w:p>
        </w:tc>
      </w:tr>
    </w:tbl>
    <w:p w:rsidR="00F002DF" w:rsidRDefault="00F002DF">
      <w:pPr>
        <w:rPr>
          <w:sz w:val="2"/>
          <w:szCs w:val="2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11802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4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и потребностям общества в формировании полноценной личности безопасного типа;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04"/>
              </w:tabs>
              <w:ind w:right="105" w:firstLine="720"/>
              <w:rPr>
                <w:sz w:val="24"/>
              </w:rPr>
            </w:pPr>
            <w:r>
              <w:rPr>
                <w:sz w:val="24"/>
              </w:rPr>
              <w:t xml:space="preserve">взаимосвязь личностных,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и предметных результатов освоения учебного предмета ОБЗР на уровнях основного общего и среднего общего образования;</w:t>
            </w:r>
          </w:p>
          <w:p w:rsidR="00F002DF" w:rsidRDefault="00AF2562">
            <w:pPr>
              <w:pStyle w:val="TableParagraph"/>
              <w:ind w:right="762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 безопасности жизнедеятельности в повседневной жизни.</w:t>
            </w:r>
          </w:p>
          <w:p w:rsidR="00F002DF" w:rsidRDefault="00AF2562">
            <w:pPr>
              <w:pStyle w:val="TableParagraph"/>
              <w:ind w:right="100" w:firstLine="720"/>
              <w:rPr>
                <w:sz w:val="24"/>
              </w:rPr>
            </w:pPr>
            <w:r>
              <w:rPr>
                <w:sz w:val="24"/>
              </w:rPr>
              <w:t>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06"/>
                <w:tab w:val="left" w:pos="1108"/>
              </w:tabs>
              <w:spacing w:line="252" w:lineRule="auto"/>
              <w:ind w:left="1108" w:right="843" w:hanging="281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устойчивое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личности, общества, государства»;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14"/>
              </w:tabs>
              <w:ind w:left="1114" w:hanging="28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подготовки»;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08"/>
              </w:tabs>
              <w:spacing w:before="22" w:line="252" w:lineRule="auto"/>
              <w:ind w:left="1108" w:right="840" w:hanging="281"/>
              <w:jc w:val="left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современном обществе»;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08"/>
              </w:tabs>
              <w:spacing w:before="2" w:line="252" w:lineRule="auto"/>
              <w:ind w:left="1108" w:right="344" w:hanging="281"/>
              <w:jc w:val="left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быту»;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 на транспорте»;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08"/>
              </w:tabs>
              <w:spacing w:line="275" w:lineRule="exact"/>
              <w:ind w:left="1108" w:hanging="281"/>
              <w:jc w:val="left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:rsidR="00F002DF" w:rsidRDefault="00AF2562">
            <w:pPr>
              <w:pStyle w:val="TableParagraph"/>
              <w:spacing w:before="14"/>
              <w:ind w:left="1108"/>
              <w:jc w:val="left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среде»;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08"/>
              </w:tabs>
              <w:spacing w:before="15" w:line="252" w:lineRule="auto"/>
              <w:ind w:left="1108" w:right="600" w:hanging="281"/>
              <w:jc w:val="left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 помощи»; модуль № 9 «Безопасность в социуме»;</w:t>
            </w:r>
          </w:p>
          <w:p w:rsidR="00F002DF" w:rsidRDefault="00AF2562">
            <w:pPr>
              <w:pStyle w:val="TableParagraph"/>
              <w:numPr>
                <w:ilvl w:val="0"/>
                <w:numId w:val="3"/>
              </w:numPr>
              <w:tabs>
                <w:tab w:val="left" w:pos="1110"/>
              </w:tabs>
              <w:ind w:right="311" w:firstLine="720"/>
              <w:jc w:val="left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пространстве»; модуль № 11 «Основы противодействия экстремизму и терроризму».</w:t>
            </w:r>
          </w:p>
          <w:p w:rsidR="00F002DF" w:rsidRDefault="00AF2562">
            <w:pPr>
              <w:pStyle w:val="TableParagraph"/>
              <w:ind w:left="928" w:right="219"/>
              <w:jc w:val="left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вызовы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угрозы. ОБЗР входит в предметную область</w:t>
            </w:r>
          </w:p>
          <w:p w:rsidR="00F002DF" w:rsidRDefault="00AF2562">
            <w:pPr>
              <w:pStyle w:val="TableParagraph"/>
              <w:ind w:right="219"/>
              <w:jc w:val="left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Родины»,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 изучения на уровне среднего общего образования.</w:t>
            </w:r>
          </w:p>
          <w:p w:rsidR="00F002DF" w:rsidRDefault="00AF2562">
            <w:pPr>
              <w:pStyle w:val="TableParagraph"/>
              <w:ind w:right="100" w:firstLine="820"/>
              <w:rPr>
                <w:sz w:val="24"/>
              </w:rPr>
            </w:pPr>
            <w:proofErr w:type="gramStart"/>
            <w:r>
              <w:rPr>
                <w:sz w:val="24"/>
              </w:rPr>
      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условиях,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 возникновении чрезвычайных ситуаций.</w:t>
            </w:r>
            <w:proofErr w:type="gramEnd"/>
            <w:r>
              <w:rPr>
                <w:sz w:val="24"/>
              </w:rPr>
      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      </w:r>
          </w:p>
          <w:p w:rsidR="00F002DF" w:rsidRDefault="00AF2562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Всего на изучение ОБЗР на уровне среднего общего образования рекомендуется отводить 68 часов в 10-11 классах.</w:t>
            </w:r>
          </w:p>
        </w:tc>
      </w:tr>
      <w:tr w:rsidR="00F002DF">
        <w:trPr>
          <w:trHeight w:val="4142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4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  <w:p w:rsidR="00F002DF" w:rsidRDefault="00AF2562">
            <w:pPr>
              <w:pStyle w:val="TableParagraph"/>
              <w:spacing w:before="120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>Рабочая программа по учебному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предмету «Математика»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базового 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10—11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требований 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учётом современных мировых требований, предъявляемых к математическому образованию,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традиций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российского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Реализация</w:t>
            </w:r>
          </w:p>
          <w:p w:rsidR="00F002DF" w:rsidRDefault="00AF2562">
            <w:pPr>
              <w:pStyle w:val="TableParagraph"/>
              <w:ind w:right="429" w:firstLine="1536"/>
              <w:rPr>
                <w:sz w:val="24"/>
              </w:rPr>
            </w:pPr>
            <w:r>
              <w:rPr>
                <w:sz w:val="24"/>
              </w:rPr>
              <w:t>программы обеспечивает овладение ключевыми компетенциями,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составляющими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основу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саморазвития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F002DF" w:rsidRDefault="00AF2562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 xml:space="preserve">непрерывного образования, целостность общекультурного, личностного и познавательного развития личности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  <w:p w:rsidR="00F002DF" w:rsidRDefault="00AF2562">
            <w:pPr>
              <w:pStyle w:val="TableParagraph"/>
              <w:ind w:right="96" w:firstLine="840"/>
              <w:rPr>
                <w:sz w:val="24"/>
              </w:rPr>
            </w:pPr>
            <w:r>
              <w:rPr>
                <w:sz w:val="24"/>
              </w:rPr>
              <w:t>В рабочей программе учтены идеи и положения «Концепции развития математического образования в Российской Федерации» В 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должно,</w:t>
            </w:r>
          </w:p>
          <w:p w:rsidR="00F002DF" w:rsidRDefault="00AF2562">
            <w:pPr>
              <w:pStyle w:val="TableParagraph"/>
              <w:tabs>
                <w:tab w:val="left" w:pos="1628"/>
                <w:tab w:val="left" w:pos="3006"/>
                <w:tab w:val="left" w:pos="4764"/>
                <w:tab w:val="left" w:pos="5949"/>
              </w:tabs>
              <w:spacing w:line="270" w:lineRule="atLeast"/>
              <w:ind w:right="105" w:firstLine="112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каждому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обучающемуся </w:t>
            </w:r>
            <w:r>
              <w:rPr>
                <w:sz w:val="24"/>
              </w:rPr>
              <w:t>возможность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необходимого для дальнейшей успешной жизни в обществе.</w:t>
            </w:r>
          </w:p>
        </w:tc>
      </w:tr>
    </w:tbl>
    <w:p w:rsidR="00F002DF" w:rsidRDefault="00F002DF">
      <w:pPr>
        <w:pStyle w:val="TableParagraph"/>
        <w:spacing w:line="270" w:lineRule="atLeast"/>
        <w:jc w:val="left"/>
        <w:rPr>
          <w:sz w:val="24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7222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spacing w:line="270" w:lineRule="exact"/>
              <w:ind w:left="94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классах:</w:t>
            </w:r>
          </w:p>
          <w:p w:rsidR="00F002DF" w:rsidRDefault="00AF2562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«Числа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вычисления»,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«Алгебра»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(«Алгебраические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выражения»,</w:t>
            </w:r>
            <w:proofErr w:type="gramEnd"/>
          </w:p>
          <w:p w:rsidR="00F002DF" w:rsidRDefault="00AF2562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«Уравнения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неравенства»),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«Начала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математического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анализа»,</w:t>
            </w:r>
            <w:proofErr w:type="gramEnd"/>
          </w:p>
          <w:p w:rsidR="00F002DF" w:rsidRDefault="00AF2562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 xml:space="preserve">«Геометрия» («Геометрические фигуры и их свойства», «Измерение геометрических величин»), «Вероятность и статистика». Данные линии развиваются параллельно, каждая в соответствии с собственной логикой, однако не независимо одна от другой, а в тесном контакте и </w:t>
            </w:r>
            <w:r>
              <w:rPr>
                <w:spacing w:val="-2"/>
                <w:sz w:val="24"/>
              </w:rPr>
              <w:t>взаимодействии.</w:t>
            </w:r>
          </w:p>
          <w:p w:rsidR="00F002DF" w:rsidRDefault="00AF2562">
            <w:pPr>
              <w:pStyle w:val="TableParagraph"/>
              <w:ind w:left="947"/>
              <w:rPr>
                <w:sz w:val="24"/>
              </w:rPr>
            </w:pPr>
            <w:r>
              <w:rPr>
                <w:sz w:val="24"/>
              </w:rPr>
              <w:t>Сформулированное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6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Федеральном</w:t>
            </w:r>
            <w:r>
              <w:rPr>
                <w:spacing w:val="6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государственном</w:t>
            </w:r>
          </w:p>
          <w:p w:rsidR="00F002DF" w:rsidRDefault="00AF2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образовательном</w:t>
            </w:r>
            <w:r>
              <w:rPr>
                <w:spacing w:val="29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стандарте</w:t>
            </w:r>
            <w:proofErr w:type="gramEnd"/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среднего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общего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требование</w:t>
            </w:r>
          </w:p>
          <w:p w:rsidR="00F002DF" w:rsidRDefault="00AF2562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«владение методами доказательств, алгоритмами решения задач; умение формулировать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аксиомы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теоремы,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проводить доказательные рассуждения в ходе решения задач» относится ко всем курсам, а формирование логических умений распределяется по всем годам обучения на уровне среднего образования.</w:t>
            </w:r>
          </w:p>
          <w:p w:rsidR="00F002DF" w:rsidRDefault="00AF2562">
            <w:pPr>
              <w:pStyle w:val="TableParagraph"/>
              <w:ind w:right="101" w:firstLine="840"/>
              <w:rPr>
                <w:sz w:val="24"/>
              </w:rPr>
            </w:pPr>
            <w:r>
              <w:rPr>
                <w:sz w:val="24"/>
              </w:rPr>
              <w:t>Настоящей рабочей программой предусматривается изучение 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«Математика»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«Алгебра</w:t>
            </w:r>
          </w:p>
          <w:p w:rsidR="00F002DF" w:rsidRDefault="00AF2562">
            <w:pPr>
              <w:pStyle w:val="TableParagraph"/>
              <w:spacing w:before="1"/>
              <w:ind w:left="138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начала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математического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анализа»,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«Геометрия»,</w:t>
            </w:r>
          </w:p>
          <w:p w:rsidR="00F002DF" w:rsidRDefault="00AF2562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«Вероятность и статистика». Формирование логических умений осуществляется на протяжении всех лет обучения в старшей школе, а элементы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логики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учебном плане на изучение математики в 10—11 классах отводится 5 учебных часов в неделю в течение каждого года обучения, всего 350 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 (5 часов в неделю).</w:t>
            </w:r>
          </w:p>
        </w:tc>
      </w:tr>
      <w:tr w:rsidR="00F002DF">
        <w:trPr>
          <w:trHeight w:val="8556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  <w:p w:rsidR="00F002DF" w:rsidRDefault="00AF2562">
            <w:pPr>
              <w:pStyle w:val="TableParagraph"/>
              <w:ind w:left="95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7" w:firstLine="840"/>
              <w:rPr>
                <w:sz w:val="24"/>
              </w:rPr>
            </w:pPr>
            <w:r>
              <w:rPr>
                <w:sz w:val="24"/>
              </w:rPr>
              <w:t>Рабочая программа по учебному предмету «Математика» углублённого уровня для обучающихся 10—11 классов разработана на основе требований к результатам освоения ФОП СОО, представленных в ФГОС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предъявляемых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математическому образованию, и традиций российского образования. Реализация программы обеспечивает овладение ключевыми компетенциями,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составляющими основу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 саморазвития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непрерывного образования,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целостность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общекультуного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познавательного развития личности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>Основные линии содержания курса математики в 10—11 классах углублённого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уровня: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«Числа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вычисления»,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«Алгебра»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(«Алгебраические выражения», «Уравнения и неравенства»), «Начала математического анализа»,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«Геометрия»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(«Геометрические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фигуры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свойства»,</w:t>
            </w:r>
            <w:proofErr w:type="gramEnd"/>
          </w:p>
          <w:p w:rsidR="00F002DF" w:rsidRDefault="00AF2562">
            <w:pPr>
              <w:pStyle w:val="TableParagraph"/>
              <w:ind w:right="101"/>
              <w:rPr>
                <w:sz w:val="24"/>
              </w:rPr>
            </w:pPr>
            <w:proofErr w:type="gramStart"/>
            <w:r>
              <w:rPr>
                <w:sz w:val="24"/>
              </w:rPr>
              <w:t>«Измерение геометрических величин»), «Вероятность и статистика».</w:t>
            </w:r>
            <w:proofErr w:type="gramEnd"/>
            <w:r>
              <w:rPr>
                <w:sz w:val="24"/>
              </w:rPr>
              <w:t xml:space="preserve"> Данные линии развиваются параллельно, каждая в соответствии с собственной логикой, однако не независимо одна от другой, а в тесном контакте и взаимодействии. Кроме этого, их объединяет логическая составляющая, традиционно присущая математике и пронизывающая все математические курсы и содержательные линии. Сформулированное в Федеральном государственном образовательном стандарте среднего общего образования требование «умение оперировать понятиями: определение, аксиома, теорема, следствие, свойство, признак, доказательство, равносильные формулировки; умение формулировать обратное и противоположное утверждение, приводить примеры 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рассуждений» относится ко всем курсам, а формирование логических умений распределяется по всем годам обучения на уровне среднего общего образования.</w:t>
            </w:r>
          </w:p>
          <w:p w:rsidR="00F002DF" w:rsidRDefault="00AF2562">
            <w:pPr>
              <w:pStyle w:val="TableParagraph"/>
              <w:spacing w:line="276" w:lineRule="exact"/>
              <w:ind w:right="98"/>
              <w:rPr>
                <w:sz w:val="24"/>
              </w:rPr>
            </w:pPr>
            <w:r>
              <w:rPr>
                <w:sz w:val="24"/>
              </w:rPr>
              <w:t>В учебном плане изучение математики в 10—11 классах на углублённом уровне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F002DF" w:rsidRDefault="00F002DF">
      <w:pPr>
        <w:pStyle w:val="TableParagraph"/>
        <w:spacing w:line="276" w:lineRule="exact"/>
        <w:rPr>
          <w:sz w:val="24"/>
        </w:rPr>
        <w:sectPr w:rsidR="00F002DF">
          <w:type w:val="continuous"/>
          <w:pgSz w:w="11900" w:h="16850"/>
          <w:pgMar w:top="260" w:right="283" w:bottom="483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597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обучения,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560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часов.</w:t>
            </w:r>
          </w:p>
        </w:tc>
      </w:tr>
      <w:tr w:rsidR="00F002DF">
        <w:trPr>
          <w:trHeight w:val="11084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Информатика</w:t>
            </w:r>
          </w:p>
          <w:p w:rsidR="00F002DF" w:rsidRDefault="00AF2562">
            <w:pPr>
              <w:pStyle w:val="TableParagraph"/>
              <w:spacing w:before="120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1" w:firstLine="840"/>
              <w:rPr>
                <w:sz w:val="24"/>
              </w:rPr>
            </w:pPr>
            <w:r>
              <w:rPr>
                <w:sz w:val="24"/>
              </w:rPr>
              <w:t>Программа по информатике на уровне среднего общего образования даёт представление о целях, общей стратегии обучения, воспитания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развития</w:t>
            </w:r>
            <w:proofErr w:type="gramEnd"/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обучающихся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средствами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учебного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предмета</w:t>
            </w:r>
          </w:p>
          <w:p w:rsidR="00F002DF" w:rsidRDefault="00AF2562">
            <w:pPr>
              <w:pStyle w:val="TableParagraph"/>
              <w:tabs>
                <w:tab w:val="left" w:pos="1522"/>
                <w:tab w:val="left" w:pos="3014"/>
                <w:tab w:val="left" w:pos="4682"/>
                <w:tab w:val="left" w:pos="4981"/>
                <w:tab w:val="left" w:pos="5525"/>
                <w:tab w:val="left" w:pos="7609"/>
              </w:tabs>
              <w:ind w:right="102"/>
              <w:jc w:val="left"/>
              <w:rPr>
                <w:sz w:val="24"/>
              </w:rPr>
            </w:pPr>
            <w:r>
              <w:rPr>
                <w:sz w:val="24"/>
              </w:rPr>
              <w:t>«Информатика» на базовом уровне,</w:t>
            </w:r>
            <w:r>
              <w:rPr>
                <w:sz w:val="24"/>
              </w:rPr>
              <w:tab/>
              <w:t xml:space="preserve">устанавливает обязательное </w:t>
            </w:r>
            <w:r>
              <w:rPr>
                <w:spacing w:val="-2"/>
                <w:sz w:val="24"/>
              </w:rPr>
              <w:t>предметное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предусматривает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структурирование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разделам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темам,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(годам </w:t>
            </w:r>
            <w:r>
              <w:rPr>
                <w:spacing w:val="-2"/>
                <w:sz w:val="24"/>
              </w:rPr>
              <w:t>изучения).</w:t>
            </w:r>
          </w:p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      </w:r>
          </w:p>
          <w:p w:rsidR="00F002DF" w:rsidRDefault="00AF2562">
            <w:pPr>
              <w:pStyle w:val="TableParagraph"/>
              <w:ind w:left="94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отражает:</w:t>
            </w:r>
          </w:p>
          <w:p w:rsidR="00F002DF" w:rsidRDefault="00AF2562">
            <w:pPr>
              <w:pStyle w:val="TableParagraph"/>
              <w:numPr>
                <w:ilvl w:val="0"/>
                <w:numId w:val="2"/>
              </w:numPr>
              <w:tabs>
                <w:tab w:val="left" w:pos="1124"/>
              </w:tabs>
              <w:ind w:right="102" w:firstLine="840"/>
              <w:rPr>
                <w:sz w:val="24"/>
              </w:rPr>
            </w:pPr>
            <w:r>
              <w:rPr>
                <w:sz w:val="24"/>
              </w:rPr>
      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      </w:r>
          </w:p>
          <w:p w:rsidR="00F002DF" w:rsidRDefault="00AF2562">
            <w:pPr>
              <w:pStyle w:val="TableParagraph"/>
              <w:numPr>
                <w:ilvl w:val="0"/>
                <w:numId w:val="2"/>
              </w:numPr>
              <w:tabs>
                <w:tab w:val="left" w:pos="1124"/>
              </w:tabs>
              <w:ind w:right="104" w:firstLine="840"/>
              <w:rPr>
                <w:sz w:val="24"/>
              </w:rPr>
            </w:pPr>
            <w:r>
              <w:rPr>
                <w:sz w:val="24"/>
              </w:rPr>
              <w:t>основные области применения информатики, прежде всего информационные технологии, управление и социальную сферу;</w:t>
            </w:r>
          </w:p>
          <w:p w:rsidR="00F002DF" w:rsidRDefault="00AF2562">
            <w:pPr>
              <w:pStyle w:val="TableParagraph"/>
              <w:numPr>
                <w:ilvl w:val="0"/>
                <w:numId w:val="2"/>
              </w:numPr>
              <w:tabs>
                <w:tab w:val="left" w:pos="1244"/>
                <w:tab w:val="left" w:pos="1247"/>
              </w:tabs>
              <w:ind w:left="1247" w:right="101" w:hanging="300"/>
              <w:rPr>
                <w:sz w:val="24"/>
              </w:rPr>
            </w:pPr>
            <w:r>
              <w:rPr>
                <w:sz w:val="24"/>
              </w:rPr>
              <w:t>междисциплинарный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F002DF" w:rsidRDefault="00AF2562">
            <w:pPr>
              <w:pStyle w:val="TableParagraph"/>
              <w:tabs>
                <w:tab w:val="left" w:pos="1686"/>
                <w:tab w:val="left" w:pos="2108"/>
                <w:tab w:val="left" w:pos="2454"/>
                <w:tab w:val="left" w:pos="2925"/>
                <w:tab w:val="left" w:pos="3986"/>
                <w:tab w:val="left" w:pos="4509"/>
                <w:tab w:val="left" w:pos="6024"/>
                <w:tab w:val="left" w:pos="6473"/>
              </w:tabs>
              <w:ind w:right="100" w:firstLine="840"/>
              <w:jc w:val="left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завершающим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этапом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непрерывной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 области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технологий, он опирается на содержание курса информатики уровня основного общего </w:t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постоянного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информационно-коммуникационных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технологий,</w:t>
            </w:r>
            <w:r>
              <w:rPr>
                <w:sz w:val="24"/>
              </w:rPr>
              <w:tab/>
              <w:t>даёт теоретическое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осмысление, </w:t>
            </w:r>
            <w:r>
              <w:rPr>
                <w:sz w:val="24"/>
              </w:rPr>
              <w:t>интерпретацию и обобщение этого опыта.</w:t>
            </w:r>
          </w:p>
          <w:p w:rsidR="00F002DF" w:rsidRDefault="00AF2562">
            <w:pPr>
              <w:pStyle w:val="TableParagraph"/>
              <w:tabs>
                <w:tab w:val="left" w:pos="1213"/>
                <w:tab w:val="left" w:pos="1926"/>
                <w:tab w:val="left" w:pos="2270"/>
                <w:tab w:val="left" w:pos="2469"/>
                <w:tab w:val="left" w:pos="3447"/>
                <w:tab w:val="left" w:pos="4091"/>
                <w:tab w:val="left" w:pos="4341"/>
                <w:tab w:val="left" w:pos="4649"/>
                <w:tab w:val="left" w:pos="5080"/>
                <w:tab w:val="left" w:pos="5580"/>
                <w:tab w:val="left" w:pos="6132"/>
                <w:tab w:val="left" w:pos="6690"/>
                <w:tab w:val="left" w:pos="7644"/>
              </w:tabs>
              <w:ind w:right="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подготовку 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 специальности, в которых информационные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инструментами </w:t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исследовательской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связанной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междисциплинарной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тематикой,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сложности Единого государственного экзамена</w:t>
            </w:r>
            <w:proofErr w:type="gramEnd"/>
            <w:r>
              <w:rPr>
                <w:sz w:val="24"/>
              </w:rPr>
              <w:t xml:space="preserve"> по информатике.</w:t>
            </w:r>
          </w:p>
          <w:p w:rsidR="00F002DF" w:rsidRDefault="00AF2562">
            <w:pPr>
              <w:pStyle w:val="TableParagraph"/>
              <w:ind w:left="947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часов:</w:t>
            </w:r>
          </w:p>
          <w:p w:rsidR="00F002DF" w:rsidRDefault="00AF256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002DF" w:rsidRDefault="00AF256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</w:tc>
      </w:tr>
      <w:tr w:rsidR="00F002DF">
        <w:trPr>
          <w:trHeight w:val="4140"/>
        </w:trPr>
        <w:tc>
          <w:tcPr>
            <w:tcW w:w="2831" w:type="dxa"/>
          </w:tcPr>
          <w:p w:rsidR="00F002DF" w:rsidRDefault="00F002DF">
            <w:pPr>
              <w:pStyle w:val="TableParagraph"/>
              <w:spacing w:before="204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spacing w:line="390" w:lineRule="atLeast"/>
              <w:ind w:left="143" w:right="131" w:firstLine="49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Информатика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  <w:p w:rsidR="00F002DF" w:rsidRDefault="00AF2562">
            <w:pPr>
              <w:pStyle w:val="TableParagraph"/>
              <w:spacing w:before="6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2" w:firstLine="708"/>
              <w:rPr>
                <w:sz w:val="24"/>
              </w:rPr>
            </w:pPr>
            <w:r>
              <w:rPr>
                <w:sz w:val="24"/>
              </w:rPr>
      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      </w:r>
          </w:p>
          <w:p w:rsidR="00F002DF" w:rsidRDefault="00AF2562">
            <w:pPr>
              <w:pStyle w:val="TableParagraph"/>
              <w:ind w:right="99" w:firstLine="708"/>
              <w:rPr>
                <w:sz w:val="24"/>
              </w:rPr>
            </w:pPr>
            <w:r>
              <w:rPr>
                <w:sz w:val="24"/>
              </w:rPr>
              <w:t xml:space="preserve">Программа по информатике даёт представление о целях, общей стратегии обучения, воспитания и </w:t>
            </w:r>
            <w:proofErr w:type="gramStart"/>
            <w:r>
              <w:rPr>
                <w:sz w:val="24"/>
              </w:rPr>
              <w:t>развития</w:t>
            </w:r>
            <w:proofErr w:type="gramEnd"/>
            <w:r>
              <w:rPr>
                <w:sz w:val="24"/>
              </w:rPr>
              <w:t xml:space="preserve"> обучающихся средствами учебного предмета «Информатика»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изучения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межпредметных</w:t>
            </w:r>
            <w:proofErr w:type="spellEnd"/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002DF" w:rsidRDefault="00AF2562">
            <w:pPr>
              <w:pStyle w:val="TableParagraph"/>
              <w:spacing w:line="270" w:lineRule="atLeast"/>
              <w:ind w:right="105"/>
              <w:rPr>
                <w:sz w:val="24"/>
              </w:rPr>
            </w:pPr>
            <w:proofErr w:type="spellStart"/>
            <w:r>
              <w:rPr>
                <w:sz w:val="24"/>
              </w:rPr>
              <w:t>внутрипредметных</w:t>
            </w:r>
            <w:proofErr w:type="spellEnd"/>
            <w:r>
              <w:rPr>
                <w:sz w:val="24"/>
              </w:rPr>
              <w:t xml:space="preserve"> связей, логики учебного процесса, возрастных особенностей обучающихся.</w:t>
            </w:r>
          </w:p>
        </w:tc>
      </w:tr>
    </w:tbl>
    <w:p w:rsidR="00F002DF" w:rsidRDefault="00F002DF">
      <w:pPr>
        <w:pStyle w:val="TableParagraph"/>
        <w:spacing w:line="270" w:lineRule="atLeast"/>
        <w:rPr>
          <w:sz w:val="24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12145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9" w:firstLine="708"/>
              <w:rPr>
                <w:sz w:val="24"/>
              </w:rPr>
            </w:pPr>
            <w:r>
              <w:rPr>
                <w:sz w:val="24"/>
              </w:rPr>
      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      </w:r>
          </w:p>
          <w:p w:rsidR="00F002DF" w:rsidRDefault="00AF2562">
            <w:pPr>
              <w:pStyle w:val="TableParagraph"/>
              <w:ind w:right="96" w:firstLine="708"/>
              <w:rPr>
                <w:sz w:val="24"/>
              </w:rPr>
            </w:pPr>
            <w:r>
              <w:rPr>
                <w:sz w:val="24"/>
              </w:rPr>
      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      </w:r>
          </w:p>
          <w:p w:rsidR="00F002DF" w:rsidRDefault="00AF2562">
            <w:pPr>
              <w:pStyle w:val="TableParagraph"/>
              <w:ind w:left="815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2"/>
                <w:sz w:val="24"/>
              </w:rPr>
              <w:t xml:space="preserve"> отражает:</w:t>
            </w:r>
          </w:p>
          <w:p w:rsidR="00F002DF" w:rsidRDefault="00AF2562">
            <w:pPr>
              <w:pStyle w:val="TableParagraph"/>
              <w:numPr>
                <w:ilvl w:val="0"/>
                <w:numId w:val="1"/>
              </w:numPr>
              <w:tabs>
                <w:tab w:val="left" w:pos="1047"/>
              </w:tabs>
              <w:ind w:right="103" w:firstLine="708"/>
              <w:rPr>
                <w:sz w:val="24"/>
              </w:rPr>
            </w:pPr>
            <w:r>
              <w:rPr>
                <w:sz w:val="24"/>
              </w:rPr>
      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      </w:r>
          </w:p>
          <w:p w:rsidR="00F002DF" w:rsidRDefault="00AF2562">
            <w:pPr>
              <w:pStyle w:val="TableParagraph"/>
              <w:numPr>
                <w:ilvl w:val="0"/>
                <w:numId w:val="1"/>
              </w:numPr>
              <w:tabs>
                <w:tab w:val="left" w:pos="1095"/>
              </w:tabs>
              <w:ind w:right="105" w:firstLine="708"/>
              <w:rPr>
                <w:sz w:val="24"/>
              </w:rPr>
            </w:pPr>
            <w:r>
              <w:rPr>
                <w:sz w:val="24"/>
              </w:rPr>
              <w:t>основные области применения информатики, прежде всего информационные технологии, управление и социальную сферу;</w:t>
            </w:r>
          </w:p>
          <w:p w:rsidR="00F002DF" w:rsidRDefault="00AF2562">
            <w:pPr>
              <w:pStyle w:val="TableParagraph"/>
              <w:numPr>
                <w:ilvl w:val="0"/>
                <w:numId w:val="1"/>
              </w:numPr>
              <w:tabs>
                <w:tab w:val="left" w:pos="1011"/>
              </w:tabs>
              <w:ind w:right="103" w:firstLine="708"/>
              <w:rPr>
                <w:sz w:val="24"/>
              </w:rPr>
            </w:pPr>
            <w:r>
              <w:rPr>
                <w:sz w:val="24"/>
              </w:rPr>
              <w:t>междисциплинарный характер информатики и информационной деятельности.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      </w:r>
          </w:p>
          <w:p w:rsidR="00F002DF" w:rsidRDefault="00AF2562">
            <w:pPr>
              <w:pStyle w:val="TableParagraph"/>
              <w:ind w:right="96" w:firstLine="708"/>
              <w:rPr>
                <w:sz w:val="24"/>
              </w:rPr>
            </w:pPr>
            <w:r>
              <w:rPr>
                <w:sz w:val="24"/>
              </w:rPr>
              <w:t>Общее число часов, рекомендованных для изучения информатики – 272 часа: в 10 классе – 136 часов (4 часа в неделю), в 11 классе – 136 часов (4 часа в неделю). В рамках углублённого уровня изучения информатики обеспечивается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целенаправленная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 к продолжению образования в высших учебных заведениях по специальностям, непосредственно связанным с цифровыми технологиями. 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</w:t>
            </w:r>
          </w:p>
          <w:p w:rsidR="00F002DF" w:rsidRDefault="00AF2562">
            <w:pPr>
              <w:pStyle w:val="TableParagraph"/>
              <w:ind w:right="100" w:firstLine="708"/>
              <w:rPr>
                <w:sz w:val="24"/>
              </w:rPr>
            </w:pPr>
            <w:r>
              <w:rPr>
                <w:sz w:val="24"/>
              </w:rPr>
              <w:t>Углублённый уровень изучения информатики обеспечивает: подготовку учащихся, ориентированных на специальности в области информационных технологий и инженерные специальности; участие в проектной и исследовательской деятельности, связанной с современными направлениями отрасли ИКТ; подготовку к участию в олимпиадах и сдаче ЕГЭ по информатике. Курсу информатики 10–11 классов предшествует курс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 на изучение информатики на углублённом уровне в технологическом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профиле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10–11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  <w:p w:rsidR="00F002DF" w:rsidRDefault="00AF2562">
            <w:pPr>
              <w:pStyle w:val="TableParagraph"/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времени 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 класс – 136 часов (4 часа в неделю).</w:t>
            </w:r>
          </w:p>
        </w:tc>
      </w:tr>
      <w:tr w:rsidR="00F002DF">
        <w:trPr>
          <w:trHeight w:val="3588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4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Биология</w:t>
            </w:r>
          </w:p>
          <w:p w:rsidR="00F002DF" w:rsidRDefault="00AF2562">
            <w:pPr>
              <w:pStyle w:val="TableParagraph"/>
              <w:spacing w:before="120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tabs>
                <w:tab w:val="left" w:pos="1261"/>
                <w:tab w:val="left" w:pos="2016"/>
                <w:tab w:val="left" w:pos="2805"/>
                <w:tab w:val="left" w:pos="4700"/>
                <w:tab w:val="left" w:pos="5031"/>
                <w:tab w:val="left" w:pos="5914"/>
                <w:tab w:val="left" w:pos="6540"/>
                <w:tab w:val="left" w:pos="6701"/>
              </w:tabs>
              <w:ind w:right="102" w:firstLine="840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(базовый уровень) составлена на основе требований 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 освоения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ФОП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СОО,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ФГОС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СОО,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Концепции </w:t>
            </w:r>
            <w:r>
              <w:rPr>
                <w:sz w:val="24"/>
              </w:rPr>
              <w:t>преподавания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«Биология»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положений федеральной рабочей программы воспитания.</w:t>
            </w:r>
          </w:p>
          <w:p w:rsidR="00F002DF" w:rsidRDefault="00AF2562">
            <w:pPr>
              <w:pStyle w:val="TableParagraph"/>
              <w:ind w:right="102" w:firstLine="840"/>
              <w:rPr>
                <w:sz w:val="24"/>
              </w:rPr>
            </w:pPr>
            <w:r>
              <w:rPr>
                <w:sz w:val="24"/>
              </w:rPr>
              <w:t>Структурирование содержания учебного материала в программе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содержательные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линии: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«Биология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научного</w:t>
            </w:r>
            <w:proofErr w:type="gramEnd"/>
          </w:p>
          <w:p w:rsidR="00F002DF" w:rsidRDefault="00AF2562">
            <w:pPr>
              <w:pStyle w:val="TableParagraph"/>
              <w:tabs>
                <w:tab w:val="left" w:pos="4999"/>
              </w:tabs>
              <w:ind w:right="410" w:firstLine="4897"/>
              <w:rPr>
                <w:sz w:val="24"/>
              </w:rPr>
            </w:pPr>
            <w:r>
              <w:rPr>
                <w:sz w:val="24"/>
              </w:rPr>
              <w:t>познания», «Клетка как биологическая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«Организм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  <w:t>биологическая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система»,</w:t>
            </w:r>
          </w:p>
          <w:p w:rsidR="00F002DF" w:rsidRDefault="00AF256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«Система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многообразие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органического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мира»,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«Эволюция</w:t>
            </w:r>
            <w:r>
              <w:rPr>
                <w:spacing w:val="39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живой</w:t>
            </w:r>
            <w:proofErr w:type="gramEnd"/>
          </w:p>
        </w:tc>
      </w:tr>
    </w:tbl>
    <w:p w:rsidR="00F002DF" w:rsidRDefault="00F002DF">
      <w:pPr>
        <w:pStyle w:val="TableParagraph"/>
        <w:spacing w:line="261" w:lineRule="exact"/>
        <w:rPr>
          <w:sz w:val="24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1149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природы»,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«Экосистемы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присущие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закономерности».</w:t>
            </w:r>
          </w:p>
          <w:p w:rsidR="00F002DF" w:rsidRDefault="00AF2562">
            <w:pPr>
              <w:pStyle w:val="TableParagraph"/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отведено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68 учебных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часу в неделю в 10 и 11 классах.</w:t>
            </w:r>
          </w:p>
        </w:tc>
      </w:tr>
      <w:tr w:rsidR="00F002DF">
        <w:trPr>
          <w:trHeight w:val="870"/>
        </w:trPr>
        <w:tc>
          <w:tcPr>
            <w:tcW w:w="2831" w:type="dxa"/>
            <w:tcBorders>
              <w:bottom w:val="nil"/>
            </w:tcBorders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spacing w:line="256" w:lineRule="exact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Биология</w:t>
            </w:r>
          </w:p>
        </w:tc>
        <w:tc>
          <w:tcPr>
            <w:tcW w:w="7972" w:type="dxa"/>
            <w:vMerge w:val="restart"/>
          </w:tcPr>
          <w:p w:rsidR="00F002DF" w:rsidRDefault="00AF2562">
            <w:pPr>
              <w:pStyle w:val="TableParagraph"/>
              <w:ind w:right="102" w:firstLine="840"/>
              <w:rPr>
                <w:sz w:val="24"/>
              </w:rPr>
            </w:pPr>
            <w:r>
              <w:rPr>
                <w:sz w:val="24"/>
              </w:rPr>
              <w:t>Рабочая программа среднего общего образования по биологии (углублённый уровень) составлена на основе требований к результатам освоения ФОП СОО, представленных в ФГОС СОО, Концепции преподавания учебного предмета «Биология» и основных положений федеральной рабочей программы воспитания.</w:t>
            </w:r>
          </w:p>
          <w:p w:rsidR="00F002DF" w:rsidRDefault="00AF2562">
            <w:pPr>
              <w:pStyle w:val="TableParagraph"/>
              <w:ind w:right="99" w:firstLine="840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«Биология»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(10—11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классы)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одним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  <w:p w:rsidR="00F002DF" w:rsidRDefault="00AF2562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«Естественные науки». Согласно положениям ФГОС СОО, профильные 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изучаемые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углублённом уровне,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являются способом дифференциации обучения на старшей ступени школы и призваны обеспечить преемственность между основным общим, средним общим, средним специальным и высшим образованием. В то же время каждый из этих учебных предметов должен быть ориентирован на приоритетное решение образовательных, воспитательных и развивающих задач, связанных с профориентацией обучающихся и стимулированием интереса 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связанногос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биологией,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медициной, экологией, психологией, спортом или военным делом.</w:t>
            </w:r>
          </w:p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 xml:space="preserve">Структура программы учебного предмета «Биология» отражает системно-уровневый и эволюционный </w:t>
            </w:r>
            <w:proofErr w:type="spellStart"/>
            <w:r>
              <w:rPr>
                <w:sz w:val="24"/>
              </w:rPr>
              <w:t>подходык</w:t>
            </w:r>
            <w:proofErr w:type="spellEnd"/>
            <w:r>
              <w:rPr>
                <w:sz w:val="24"/>
              </w:rPr>
              <w:t xml:space="preserve"> изучению биологии, согласно которым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 планеты. В 10 классе изучаются основы молекулярной и клеточной биологии, эмбриологии и биологии развития, генетики и селекции, биотехнологии и синтетической биологии; актуализируются знания обучающихся по ботанике, зоологии, анатомии, физиологии человека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 xml:space="preserve"> 11 классе изучаются эволюционное учение, основы экологии и учение о биосфере.</w:t>
            </w:r>
          </w:p>
          <w:p w:rsidR="00F002DF" w:rsidRDefault="00AF2562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составлена с учётом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количества часов,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предмета «Биология» учебным планом на углублённом уровне в </w:t>
            </w:r>
            <w:proofErr w:type="gramStart"/>
            <w:r>
              <w:rPr>
                <w:sz w:val="24"/>
              </w:rPr>
              <w:t>естественно-научном</w:t>
            </w:r>
            <w:proofErr w:type="gramEnd"/>
            <w:r>
              <w:rPr>
                <w:sz w:val="24"/>
              </w:rPr>
              <w:t xml:space="preserve"> профиле 10—11 классов. Программа рассчитана на 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двух лет (10 и 11 классы). Общее число учебных часов за 2 года обучения составляет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часа (3 часа в неделю) в 11 классе.</w:t>
            </w:r>
          </w:p>
        </w:tc>
      </w:tr>
      <w:tr w:rsidR="00F002DF">
        <w:trPr>
          <w:trHeight w:val="266"/>
        </w:trPr>
        <w:tc>
          <w:tcPr>
            <w:tcW w:w="2831" w:type="dxa"/>
            <w:tcBorders>
              <w:top w:val="nil"/>
              <w:bottom w:val="nil"/>
            </w:tcBorders>
          </w:tcPr>
          <w:p w:rsidR="00F002DF" w:rsidRDefault="00AF2562">
            <w:pPr>
              <w:pStyle w:val="TableParagraph"/>
              <w:spacing w:line="246" w:lineRule="exact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уровень)</w:t>
            </w:r>
          </w:p>
        </w:tc>
        <w:tc>
          <w:tcPr>
            <w:tcW w:w="7972" w:type="dxa"/>
            <w:vMerge/>
            <w:tcBorders>
              <w:top w:val="nil"/>
            </w:tcBorders>
          </w:tcPr>
          <w:p w:rsidR="00F002DF" w:rsidRDefault="00F002DF">
            <w:pPr>
              <w:rPr>
                <w:sz w:val="2"/>
                <w:szCs w:val="2"/>
              </w:rPr>
            </w:pPr>
          </w:p>
        </w:tc>
      </w:tr>
      <w:tr w:rsidR="00F002DF">
        <w:trPr>
          <w:trHeight w:val="8348"/>
        </w:trPr>
        <w:tc>
          <w:tcPr>
            <w:tcW w:w="2831" w:type="dxa"/>
            <w:tcBorders>
              <w:top w:val="nil"/>
            </w:tcBorders>
          </w:tcPr>
          <w:p w:rsidR="00F002DF" w:rsidRDefault="00AF2562">
            <w:pPr>
              <w:pStyle w:val="TableParagraph"/>
              <w:spacing w:line="266" w:lineRule="exact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  <w:vMerge/>
            <w:tcBorders>
              <w:top w:val="nil"/>
            </w:tcBorders>
          </w:tcPr>
          <w:p w:rsidR="00F002DF" w:rsidRDefault="00F002DF">
            <w:pPr>
              <w:rPr>
                <w:sz w:val="2"/>
                <w:szCs w:val="2"/>
              </w:rPr>
            </w:pPr>
          </w:p>
        </w:tc>
      </w:tr>
      <w:tr w:rsidR="00F002DF">
        <w:trPr>
          <w:trHeight w:val="930"/>
        </w:trPr>
        <w:tc>
          <w:tcPr>
            <w:tcW w:w="2831" w:type="dxa"/>
            <w:tcBorders>
              <w:bottom w:val="nil"/>
            </w:tcBorders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</w:t>
            </w:r>
          </w:p>
        </w:tc>
        <w:tc>
          <w:tcPr>
            <w:tcW w:w="7972" w:type="dxa"/>
            <w:vMerge w:val="restart"/>
          </w:tcPr>
          <w:p w:rsidR="00F002DF" w:rsidRDefault="00AF2562">
            <w:pPr>
              <w:pStyle w:val="TableParagraph"/>
              <w:ind w:right="101" w:firstLine="840"/>
              <w:rPr>
                <w:sz w:val="24"/>
              </w:rPr>
            </w:pPr>
            <w:r>
              <w:rPr>
                <w:sz w:val="24"/>
              </w:rPr>
              <w:t>Рабочая программа по физике на уровне среднего общего 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 уровень)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основе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требований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СОО, представленных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 также с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Концепции</w:t>
            </w:r>
          </w:p>
          <w:p w:rsidR="00F002DF" w:rsidRDefault="00AF2562">
            <w:pPr>
              <w:pStyle w:val="TableParagraph"/>
              <w:ind w:left="1734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учебного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предмета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«Физика»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002DF" w:rsidRDefault="00AF2562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образовательных </w:t>
            </w:r>
            <w:proofErr w:type="gramStart"/>
            <w:r>
              <w:rPr>
                <w:sz w:val="24"/>
              </w:rPr>
              <w:t>организациях</w:t>
            </w:r>
            <w:proofErr w:type="gramEnd"/>
            <w:r>
              <w:rPr>
                <w:sz w:val="24"/>
              </w:rPr>
              <w:t xml:space="preserve"> Российской Федерации, реализующих основные общеобразовательные программы.</w:t>
            </w:r>
          </w:p>
          <w:p w:rsidR="00F002DF" w:rsidRDefault="00AF2562">
            <w:pPr>
              <w:pStyle w:val="TableParagraph"/>
              <w:tabs>
                <w:tab w:val="left" w:pos="1285"/>
                <w:tab w:val="left" w:pos="2526"/>
                <w:tab w:val="left" w:pos="2712"/>
                <w:tab w:val="left" w:pos="4067"/>
                <w:tab w:val="left" w:pos="4423"/>
                <w:tab w:val="left" w:pos="5575"/>
                <w:tab w:val="left" w:pos="6016"/>
                <w:tab w:val="left" w:pos="6137"/>
                <w:tab w:val="left" w:pos="6956"/>
                <w:tab w:val="left" w:pos="7740"/>
              </w:tabs>
              <w:ind w:right="97" w:firstLine="8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proofErr w:type="gramStart"/>
            <w:r>
              <w:rPr>
                <w:sz w:val="24"/>
              </w:rPr>
              <w:t>естественно-научной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обучении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системнодеятельностного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ФГОС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СОО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планируемым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личностным,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результатам обучения,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необходимость реализации</w:t>
            </w:r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межпредметных</w:t>
            </w:r>
            <w:proofErr w:type="spellEnd"/>
            <w:r>
              <w:rPr>
                <w:sz w:val="24"/>
              </w:rPr>
              <w:t xml:space="preserve"> связей физики с </w:t>
            </w:r>
            <w:proofErr w:type="gramStart"/>
            <w:r>
              <w:rPr>
                <w:sz w:val="24"/>
              </w:rPr>
              <w:t>естественно-научными</w:t>
            </w:r>
            <w:proofErr w:type="gramEnd"/>
            <w:r>
              <w:rPr>
                <w:sz w:val="24"/>
              </w:rPr>
              <w:t xml:space="preserve"> учебными предметами.</w:t>
            </w:r>
          </w:p>
          <w:p w:rsidR="00F002DF" w:rsidRDefault="00AF2562">
            <w:pPr>
              <w:pStyle w:val="TableParagraph"/>
              <w:spacing w:line="270" w:lineRule="atLeast"/>
              <w:ind w:right="103" w:firstLine="840"/>
              <w:rPr>
                <w:sz w:val="24"/>
              </w:rPr>
            </w:pPr>
            <w:r>
              <w:rPr>
                <w:sz w:val="24"/>
              </w:rPr>
              <w:t xml:space="preserve">Стержневыми элементами курса физики средней школы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 описания </w:t>
            </w:r>
            <w:proofErr w:type="gramStart"/>
            <w:r>
              <w:rPr>
                <w:sz w:val="24"/>
              </w:rPr>
              <w:t>естественно-научных</w:t>
            </w:r>
            <w:proofErr w:type="gramEnd"/>
            <w:r>
              <w:rPr>
                <w:sz w:val="24"/>
              </w:rPr>
              <w:t xml:space="preserve"> явлений и процессов).</w:t>
            </w:r>
          </w:p>
        </w:tc>
      </w:tr>
      <w:tr w:rsidR="00F002DF">
        <w:trPr>
          <w:trHeight w:val="4303"/>
        </w:trPr>
        <w:tc>
          <w:tcPr>
            <w:tcW w:w="2831" w:type="dxa"/>
            <w:tcBorders>
              <w:top w:val="nil"/>
            </w:tcBorders>
          </w:tcPr>
          <w:p w:rsidR="00F002DF" w:rsidRDefault="00AF2562">
            <w:pPr>
              <w:pStyle w:val="TableParagraph"/>
              <w:spacing w:before="50"/>
              <w:ind w:left="1065" w:right="400" w:hanging="6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  <w:vMerge/>
            <w:tcBorders>
              <w:top w:val="nil"/>
            </w:tcBorders>
          </w:tcPr>
          <w:p w:rsidR="00F002DF" w:rsidRDefault="00F002DF">
            <w:pPr>
              <w:rPr>
                <w:sz w:val="2"/>
                <w:szCs w:val="2"/>
              </w:rPr>
            </w:pPr>
          </w:p>
        </w:tc>
      </w:tr>
    </w:tbl>
    <w:p w:rsidR="00F002DF" w:rsidRDefault="00F002DF">
      <w:pPr>
        <w:rPr>
          <w:sz w:val="2"/>
          <w:szCs w:val="2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1425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0" w:firstLine="84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обязательным предметом на уровне среднего общего образования.</w:t>
            </w:r>
          </w:p>
          <w:p w:rsidR="00F002DF" w:rsidRDefault="00AF2562">
            <w:pPr>
              <w:pStyle w:val="TableParagraph"/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Данная программа предусматривает изучение физики на базовом уровне в объёме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классах.</w:t>
            </w:r>
          </w:p>
        </w:tc>
      </w:tr>
      <w:tr w:rsidR="00F002DF">
        <w:trPr>
          <w:trHeight w:val="8004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2" w:firstLine="708"/>
              <w:rPr>
                <w:sz w:val="24"/>
              </w:rPr>
            </w:pPr>
            <w:r>
              <w:rPr>
                <w:sz w:val="24"/>
              </w:rPr>
              <w:t xml:space="preserve">Рабочая программа по физике на уровне среднего общего образования (углублённый уровень) составлена на </w:t>
            </w:r>
            <w:proofErr w:type="gramStart"/>
            <w:r>
              <w:rPr>
                <w:sz w:val="24"/>
              </w:rPr>
              <w:t>основе</w:t>
            </w:r>
            <w:proofErr w:type="gramEnd"/>
            <w:r>
              <w:rPr>
                <w:sz w:val="24"/>
              </w:rPr>
              <w:t xml:space="preserve"> на основе требований к результатам освоения ФОП СОО, представленных в ФГОС СОО, а также с учётом федеральной рабочей программы воспитания и Концепции преподавания учебного предмета «Физика»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образовательных организациях Российской Федерации, реализующих основные общеобразовательные программы.</w:t>
            </w:r>
          </w:p>
          <w:p w:rsidR="00F002DF" w:rsidRDefault="00AF2562">
            <w:pPr>
              <w:pStyle w:val="TableParagraph"/>
              <w:ind w:right="98" w:firstLine="708"/>
              <w:rPr>
                <w:sz w:val="24"/>
              </w:rPr>
            </w:pPr>
            <w:r>
              <w:rPr>
                <w:sz w:val="24"/>
              </w:rPr>
              <w:t>Данная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содержание, устанавливает примерное распределение учебных часов по тематическим разделам курса и рекомендуемую последовательность изучения тем и 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предметных связей,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обучающихся. Программа даёт представление о целях, содержании, общей стратегии обучения, воспитания и </w:t>
            </w:r>
            <w:proofErr w:type="gramStart"/>
            <w:r>
              <w:rPr>
                <w:sz w:val="24"/>
              </w:rPr>
              <w:t>развития</w:t>
            </w:r>
            <w:proofErr w:type="gramEnd"/>
            <w:r>
              <w:rPr>
                <w:sz w:val="24"/>
              </w:rPr>
              <w:t xml:space="preserve"> обучающихся средствами учебного предмета «Физика» на углублённом уровне.</w:t>
            </w:r>
          </w:p>
          <w:p w:rsidR="00F002DF" w:rsidRDefault="00AF2562">
            <w:pPr>
              <w:pStyle w:val="TableParagraph"/>
              <w:ind w:right="98" w:firstLine="7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реализовать 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ориентации,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проявления своих интеллектуальных и творческих способностей каждым учащимся, которые необходимы для продолжения образования в высших учебных заведениях по различным физико-техническим и инженерным специальностям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 xml:space="preserve"> программе определяются планируемые результаты освоения курса физики на уровне среднего общего образования: личностные,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z w:val="24"/>
              </w:rPr>
              <w:t xml:space="preserve">, предметные (на углублённом уровне). </w:t>
            </w:r>
            <w:proofErr w:type="spellStart"/>
            <w:r>
              <w:rPr>
                <w:sz w:val="24"/>
              </w:rPr>
              <w:t>Научнометодологической</w:t>
            </w:r>
            <w:proofErr w:type="spellEnd"/>
            <w:r>
              <w:rPr>
                <w:sz w:val="24"/>
              </w:rPr>
              <w:t xml:space="preserve"> основой для разработки требований к личностным,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z w:val="24"/>
              </w:rPr>
              <w:t xml:space="preserve"> и предметным результатам обучающихся, освоивших программу среднего общего </w:t>
            </w:r>
            <w:proofErr w:type="spellStart"/>
            <w:r>
              <w:rPr>
                <w:sz w:val="24"/>
              </w:rPr>
              <w:t>образованияна</w:t>
            </w:r>
            <w:proofErr w:type="spellEnd"/>
            <w:r>
              <w:rPr>
                <w:sz w:val="24"/>
              </w:rPr>
              <w:t xml:space="preserve"> углублённом </w:t>
            </w:r>
            <w:proofErr w:type="gramStart"/>
            <w:r>
              <w:rPr>
                <w:sz w:val="24"/>
              </w:rPr>
              <w:t>уровне</w:t>
            </w:r>
            <w:proofErr w:type="gramEnd"/>
            <w:r>
              <w:rPr>
                <w:sz w:val="24"/>
              </w:rPr>
              <w:t xml:space="preserve">, является </w:t>
            </w:r>
            <w:proofErr w:type="spellStart"/>
            <w:r>
              <w:rPr>
                <w:sz w:val="24"/>
              </w:rPr>
              <w:t>системнодеятельностный</w:t>
            </w:r>
            <w:proofErr w:type="spellEnd"/>
            <w:r>
              <w:rPr>
                <w:sz w:val="24"/>
              </w:rPr>
              <w:t xml:space="preserve"> подход.</w:t>
            </w:r>
          </w:p>
          <w:p w:rsidR="00F002DF" w:rsidRDefault="00AF2562">
            <w:pPr>
              <w:pStyle w:val="TableParagraph"/>
              <w:spacing w:line="270" w:lineRule="atLeast"/>
              <w:ind w:right="103" w:firstLine="708"/>
              <w:rPr>
                <w:sz w:val="24"/>
              </w:rPr>
            </w:pPr>
            <w:r>
              <w:rPr>
                <w:sz w:val="24"/>
              </w:rPr>
              <w:t>Учебным планом предусмотрено изучение физики в объёме 340 часов за два года обучения: 5 часов в неделю в 10 и 11 классах.</w:t>
            </w:r>
          </w:p>
        </w:tc>
      </w:tr>
      <w:tr w:rsidR="00F002DF">
        <w:trPr>
          <w:trHeight w:val="6348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4" w:right="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Химия</w:t>
            </w:r>
          </w:p>
          <w:p w:rsidR="00F002DF" w:rsidRDefault="00AF2562">
            <w:pPr>
              <w:pStyle w:val="TableParagraph"/>
              <w:spacing w:before="120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уровень)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0" w:firstLine="840"/>
              <w:rPr>
                <w:sz w:val="24"/>
              </w:rPr>
            </w:pPr>
            <w:r>
              <w:rPr>
                <w:sz w:val="24"/>
              </w:rPr>
              <w:t>Рабочая программа среднего общего образования по химии (базовый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 ФОП СОО, представленных в ФГОС СОО, с учётом «Концепции преподавания учебного предмета «Химия» в образовательных организациях Российской Федерации, реализующих основные общеобразовательные программы» и основных положений федеральной рабочей программы воспитания.</w:t>
            </w:r>
          </w:p>
          <w:p w:rsidR="00F002DF" w:rsidRDefault="00AF2562">
            <w:pPr>
              <w:pStyle w:val="TableParagraph"/>
              <w:ind w:right="96" w:firstLine="840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отношению к системе химического образования, реализует присущие общему химическому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образованию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ключевые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ценности,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которые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отражают</w:t>
            </w:r>
          </w:p>
          <w:p w:rsidR="00F002DF" w:rsidRDefault="00AF2562">
            <w:pPr>
              <w:pStyle w:val="TableParagraph"/>
              <w:tabs>
                <w:tab w:val="left" w:pos="3544"/>
                <w:tab w:val="left" w:pos="5345"/>
                <w:tab w:val="left" w:pos="5786"/>
              </w:tabs>
              <w:ind w:right="100" w:firstLine="13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>потребности.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обучения, воспитания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развития</w:t>
            </w:r>
            <w:proofErr w:type="gramEnd"/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обучающихся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средствами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учебного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предмета</w:t>
            </w:r>
          </w:p>
          <w:p w:rsidR="00F002DF" w:rsidRDefault="00AF2562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 xml:space="preserve">«Химия». В ходе изучения предмета учащиеся познакомятся с основами органической химии. Получат базовые представления о номенклатуре, изомерии, способах получения и химических свойствах органических соединений различных классов. Также учащиеся познакомятся на базовом уровне с различными областями применения органических веществ, в том числе полимеров. Составляющими предмета «Химия» являются базовые курсы — «Органическая химия» и «Общая и неорганическая химия», основным компонентом </w:t>
            </w:r>
            <w:proofErr w:type="gramStart"/>
            <w:r>
              <w:rPr>
                <w:sz w:val="24"/>
              </w:rPr>
              <w:t>содержания</w:t>
            </w:r>
            <w:proofErr w:type="gramEnd"/>
            <w:r>
              <w:rPr>
                <w:sz w:val="24"/>
              </w:rPr>
              <w:t xml:space="preserve"> которых являются основы базовой науки: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неорганической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включением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F002DF" w:rsidRDefault="00AF256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химии)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</w:tbl>
    <w:p w:rsidR="00F002DF" w:rsidRDefault="00F002DF">
      <w:pPr>
        <w:pStyle w:val="TableParagraph"/>
        <w:spacing w:line="261" w:lineRule="exact"/>
        <w:rPr>
          <w:sz w:val="24"/>
        </w:rPr>
        <w:sectPr w:rsidR="00F002DF">
          <w:type w:val="continuous"/>
          <w:pgSz w:w="11900" w:h="16850"/>
          <w:pgMar w:top="2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7972"/>
      </w:tblGrid>
      <w:tr w:rsidR="00F002DF">
        <w:trPr>
          <w:trHeight w:val="1701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знаний при изучении предмета обеспечивает возможность рассмотрения всего многообразия веществ на основе общих понятий, законов и теорий </w:t>
            </w:r>
            <w:r>
              <w:rPr>
                <w:spacing w:val="-2"/>
                <w:sz w:val="24"/>
              </w:rPr>
              <w:t>химии.</w:t>
            </w:r>
          </w:p>
          <w:p w:rsidR="00F002DF" w:rsidRDefault="00AF256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На ступени среднего общего образования на изучение химии отведено 68 учебных часов, по 1 часу в неделю в 10 и 11 классах.</w:t>
            </w:r>
          </w:p>
        </w:tc>
      </w:tr>
      <w:tr w:rsidR="00F002DF">
        <w:trPr>
          <w:trHeight w:val="7284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95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Химия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(ФРП)</w:t>
            </w:r>
          </w:p>
          <w:p w:rsidR="00F002DF" w:rsidRDefault="00AF2562">
            <w:pPr>
              <w:pStyle w:val="TableParagraph"/>
              <w:spacing w:before="120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9" w:firstLine="720"/>
              <w:rPr>
                <w:sz w:val="24"/>
              </w:rPr>
            </w:pPr>
            <w:r>
              <w:rPr>
                <w:sz w:val="24"/>
              </w:rPr>
              <w:t xml:space="preserve">Рабочая программа среднего общего образования по химии (углублённый уровень) составлена на основе требований к результатам освоения ФОП СОО, представленных в ФГОС СОО, с учётом «Концепции преподавания учебного предмета «Химия» в образовательных организациях Российской Федерации, реализующих основные общеобразовательные программы» и федеральной рабочей программы </w:t>
            </w:r>
            <w:r>
              <w:rPr>
                <w:spacing w:val="-2"/>
                <w:sz w:val="24"/>
              </w:rPr>
              <w:t>воспитания.</w:t>
            </w:r>
          </w:p>
          <w:p w:rsidR="00F002DF" w:rsidRDefault="00AF2562">
            <w:pPr>
              <w:pStyle w:val="TableParagraph"/>
              <w:ind w:right="96" w:firstLine="720"/>
              <w:rPr>
                <w:sz w:val="24"/>
              </w:rPr>
            </w:pPr>
            <w:r>
              <w:rPr>
                <w:sz w:val="24"/>
              </w:rPr>
              <w:t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завершающей ступени школы (10—11 классы) учебный предмет «Химия»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научных и химических дисциплин в вузах и организациях 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F002DF" w:rsidRDefault="00AF2562">
            <w:pPr>
              <w:pStyle w:val="TableParagraph"/>
              <w:ind w:right="98" w:firstLine="720"/>
              <w:rPr>
                <w:sz w:val="24"/>
              </w:rPr>
            </w:pPr>
            <w:r>
              <w:rPr>
                <w:sz w:val="24"/>
              </w:rPr>
              <w:t>«Химия» ориентировано преимущественно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и высших учебных организаций.</w:t>
            </w:r>
          </w:p>
          <w:p w:rsidR="00F002DF" w:rsidRDefault="00AF2562">
            <w:pPr>
              <w:pStyle w:val="TableParagraph"/>
              <w:spacing w:line="259" w:lineRule="auto"/>
              <w:ind w:right="105" w:firstLine="720"/>
              <w:rPr>
                <w:sz w:val="24"/>
              </w:rPr>
            </w:pPr>
            <w:r>
              <w:rPr>
                <w:sz w:val="24"/>
              </w:rPr>
              <w:t>Составляющими предмета «Химия» на уровне углублённого изучения являются углублённые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курсы «Органическая химия»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«Общая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неорганическая химия».</w:t>
            </w:r>
          </w:p>
          <w:p w:rsidR="00F002DF" w:rsidRDefault="00AF256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В 10-11 классах изучение предмета предусмотрено в объёме учебной нагрузки 3 часа в неделю соответственно 204 часа за два года обучения.</w:t>
            </w:r>
          </w:p>
        </w:tc>
      </w:tr>
      <w:tr w:rsidR="00F002DF">
        <w:trPr>
          <w:trHeight w:val="4737"/>
        </w:trPr>
        <w:tc>
          <w:tcPr>
            <w:tcW w:w="2831" w:type="dxa"/>
          </w:tcPr>
          <w:p w:rsidR="00F002DF" w:rsidRDefault="00F002DF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F002DF" w:rsidRDefault="00F002DF">
            <w:pPr>
              <w:pStyle w:val="TableParagraph"/>
              <w:spacing w:before="44"/>
              <w:ind w:left="0"/>
              <w:jc w:val="left"/>
              <w:rPr>
                <w:sz w:val="24"/>
              </w:rPr>
            </w:pPr>
          </w:p>
          <w:p w:rsidR="00F002DF" w:rsidRDefault="00AF2562">
            <w:pPr>
              <w:pStyle w:val="TableParagraph"/>
              <w:ind w:left="1065" w:right="131" w:hanging="8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культура </w:t>
            </w:r>
            <w:r>
              <w:rPr>
                <w:b/>
                <w:spacing w:val="-2"/>
                <w:sz w:val="24"/>
              </w:rPr>
              <w:t>(ФРП)</w:t>
            </w:r>
          </w:p>
        </w:tc>
        <w:tc>
          <w:tcPr>
            <w:tcW w:w="7972" w:type="dxa"/>
          </w:tcPr>
          <w:p w:rsidR="00F002DF" w:rsidRDefault="00AF2562">
            <w:pPr>
              <w:pStyle w:val="TableParagraph"/>
              <w:ind w:right="98" w:firstLine="840"/>
              <w:rPr>
                <w:sz w:val="24"/>
              </w:rPr>
            </w:pPr>
            <w:r>
              <w:rPr>
                <w:sz w:val="24"/>
              </w:rPr>
              <w:t>Рабочая программа по физической культуре на уровне среднего общего образования составлена на основе требований к результатам освоения ФОП СОО, представленных в ФГОС СОО,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      </w:r>
          </w:p>
          <w:p w:rsidR="00F002DF" w:rsidRDefault="00AF2562">
            <w:pPr>
              <w:pStyle w:val="TableParagraph"/>
              <w:spacing w:line="274" w:lineRule="exact"/>
              <w:ind w:left="947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pacing w:val="-5"/>
                <w:sz w:val="24"/>
              </w:rPr>
              <w:t>10—</w:t>
            </w:r>
          </w:p>
          <w:p w:rsidR="00F002DF" w:rsidRDefault="00AF2562">
            <w:pPr>
              <w:pStyle w:val="TableParagraph"/>
              <w:tabs>
                <w:tab w:val="left" w:pos="587"/>
                <w:tab w:val="left" w:pos="1613"/>
                <w:tab w:val="left" w:pos="1719"/>
                <w:tab w:val="left" w:pos="2290"/>
                <w:tab w:val="left" w:pos="3465"/>
                <w:tab w:val="left" w:pos="4144"/>
                <w:tab w:val="left" w:pos="4466"/>
                <w:tab w:val="left" w:pos="4930"/>
                <w:tab w:val="left" w:pos="5672"/>
                <w:tab w:val="left" w:pos="5834"/>
                <w:tab w:val="left" w:pos="6410"/>
                <w:tab w:val="left" w:pos="7105"/>
                <w:tab w:val="left" w:pos="7260"/>
              </w:tabs>
              <w:ind w:right="102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11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общеобразовательных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собой методически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Федерального государственного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общего </w:t>
            </w:r>
            <w:r>
              <w:rPr>
                <w:sz w:val="24"/>
              </w:rPr>
              <w:t>образования и раскрывает их реализацию через конкретное содержание. Общий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объём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часов,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отведённых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изучение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учебной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дисциплины</w:t>
            </w:r>
          </w:p>
          <w:p w:rsidR="00F002DF" w:rsidRDefault="00AF2562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«Физическая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средней общеобразовательной школе,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составляет 204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отводятся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инвариантных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модулей.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вариативные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модули отводится 68 часов из общего объёма (1 час в неделю).</w:t>
            </w:r>
          </w:p>
        </w:tc>
      </w:tr>
    </w:tbl>
    <w:p w:rsidR="00AF2562" w:rsidRDefault="00AF2562"/>
    <w:sectPr w:rsidR="00AF2562">
      <w:type w:val="continuous"/>
      <w:pgSz w:w="11900" w:h="16850"/>
      <w:pgMar w:top="26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AE6"/>
    <w:multiLevelType w:val="hybridMultilevel"/>
    <w:tmpl w:val="23ACEB06"/>
    <w:lvl w:ilvl="0" w:tplc="0E00878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6E4774">
      <w:numFmt w:val="bullet"/>
      <w:lvlText w:val="•"/>
      <w:lvlJc w:val="left"/>
      <w:pPr>
        <w:ind w:left="1534" w:hanging="360"/>
      </w:pPr>
      <w:rPr>
        <w:rFonts w:hint="default"/>
        <w:lang w:val="ru-RU" w:eastAsia="en-US" w:bidi="ar-SA"/>
      </w:rPr>
    </w:lvl>
    <w:lvl w:ilvl="2" w:tplc="B3ECD76A">
      <w:numFmt w:val="bullet"/>
      <w:lvlText w:val="•"/>
      <w:lvlJc w:val="left"/>
      <w:pPr>
        <w:ind w:left="2248" w:hanging="360"/>
      </w:pPr>
      <w:rPr>
        <w:rFonts w:hint="default"/>
        <w:lang w:val="ru-RU" w:eastAsia="en-US" w:bidi="ar-SA"/>
      </w:rPr>
    </w:lvl>
    <w:lvl w:ilvl="3" w:tplc="81F87562">
      <w:numFmt w:val="bullet"/>
      <w:lvlText w:val="•"/>
      <w:lvlJc w:val="left"/>
      <w:pPr>
        <w:ind w:left="2962" w:hanging="360"/>
      </w:pPr>
      <w:rPr>
        <w:rFonts w:hint="default"/>
        <w:lang w:val="ru-RU" w:eastAsia="en-US" w:bidi="ar-SA"/>
      </w:rPr>
    </w:lvl>
    <w:lvl w:ilvl="4" w:tplc="8C5AFAC6">
      <w:numFmt w:val="bullet"/>
      <w:lvlText w:val="•"/>
      <w:lvlJc w:val="left"/>
      <w:pPr>
        <w:ind w:left="3676" w:hanging="360"/>
      </w:pPr>
      <w:rPr>
        <w:rFonts w:hint="default"/>
        <w:lang w:val="ru-RU" w:eastAsia="en-US" w:bidi="ar-SA"/>
      </w:rPr>
    </w:lvl>
    <w:lvl w:ilvl="5" w:tplc="12F6B058">
      <w:numFmt w:val="bullet"/>
      <w:lvlText w:val="•"/>
      <w:lvlJc w:val="left"/>
      <w:pPr>
        <w:ind w:left="4391" w:hanging="360"/>
      </w:pPr>
      <w:rPr>
        <w:rFonts w:hint="default"/>
        <w:lang w:val="ru-RU" w:eastAsia="en-US" w:bidi="ar-SA"/>
      </w:rPr>
    </w:lvl>
    <w:lvl w:ilvl="6" w:tplc="A2541174">
      <w:numFmt w:val="bullet"/>
      <w:lvlText w:val="•"/>
      <w:lvlJc w:val="left"/>
      <w:pPr>
        <w:ind w:left="5105" w:hanging="360"/>
      </w:pPr>
      <w:rPr>
        <w:rFonts w:hint="default"/>
        <w:lang w:val="ru-RU" w:eastAsia="en-US" w:bidi="ar-SA"/>
      </w:rPr>
    </w:lvl>
    <w:lvl w:ilvl="7" w:tplc="09D8F328">
      <w:numFmt w:val="bullet"/>
      <w:lvlText w:val="•"/>
      <w:lvlJc w:val="left"/>
      <w:pPr>
        <w:ind w:left="5819" w:hanging="360"/>
      </w:pPr>
      <w:rPr>
        <w:rFonts w:hint="default"/>
        <w:lang w:val="ru-RU" w:eastAsia="en-US" w:bidi="ar-SA"/>
      </w:rPr>
    </w:lvl>
    <w:lvl w:ilvl="8" w:tplc="110678A8">
      <w:numFmt w:val="bullet"/>
      <w:lvlText w:val="•"/>
      <w:lvlJc w:val="left"/>
      <w:pPr>
        <w:ind w:left="6533" w:hanging="360"/>
      </w:pPr>
      <w:rPr>
        <w:rFonts w:hint="default"/>
        <w:lang w:val="ru-RU" w:eastAsia="en-US" w:bidi="ar-SA"/>
      </w:rPr>
    </w:lvl>
  </w:abstractNum>
  <w:abstractNum w:abstractNumId="1">
    <w:nsid w:val="18052F23"/>
    <w:multiLevelType w:val="hybridMultilevel"/>
    <w:tmpl w:val="3B64E530"/>
    <w:lvl w:ilvl="0" w:tplc="03A67224">
      <w:numFmt w:val="bullet"/>
      <w:lvlText w:val="•"/>
      <w:lvlJc w:val="left"/>
      <w:pPr>
        <w:ind w:left="107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0E7E1C">
      <w:numFmt w:val="bullet"/>
      <w:lvlText w:val="•"/>
      <w:lvlJc w:val="left"/>
      <w:pPr>
        <w:ind w:left="886" w:hanging="456"/>
      </w:pPr>
      <w:rPr>
        <w:rFonts w:hint="default"/>
        <w:lang w:val="ru-RU" w:eastAsia="en-US" w:bidi="ar-SA"/>
      </w:rPr>
    </w:lvl>
    <w:lvl w:ilvl="2" w:tplc="96F6D878">
      <w:numFmt w:val="bullet"/>
      <w:lvlText w:val="•"/>
      <w:lvlJc w:val="left"/>
      <w:pPr>
        <w:ind w:left="1672" w:hanging="456"/>
      </w:pPr>
      <w:rPr>
        <w:rFonts w:hint="default"/>
        <w:lang w:val="ru-RU" w:eastAsia="en-US" w:bidi="ar-SA"/>
      </w:rPr>
    </w:lvl>
    <w:lvl w:ilvl="3" w:tplc="041884B4">
      <w:numFmt w:val="bullet"/>
      <w:lvlText w:val="•"/>
      <w:lvlJc w:val="left"/>
      <w:pPr>
        <w:ind w:left="2458" w:hanging="456"/>
      </w:pPr>
      <w:rPr>
        <w:rFonts w:hint="default"/>
        <w:lang w:val="ru-RU" w:eastAsia="en-US" w:bidi="ar-SA"/>
      </w:rPr>
    </w:lvl>
    <w:lvl w:ilvl="4" w:tplc="67B60E52">
      <w:numFmt w:val="bullet"/>
      <w:lvlText w:val="•"/>
      <w:lvlJc w:val="left"/>
      <w:pPr>
        <w:ind w:left="3244" w:hanging="456"/>
      </w:pPr>
      <w:rPr>
        <w:rFonts w:hint="default"/>
        <w:lang w:val="ru-RU" w:eastAsia="en-US" w:bidi="ar-SA"/>
      </w:rPr>
    </w:lvl>
    <w:lvl w:ilvl="5" w:tplc="D3CAA7E0">
      <w:numFmt w:val="bullet"/>
      <w:lvlText w:val="•"/>
      <w:lvlJc w:val="left"/>
      <w:pPr>
        <w:ind w:left="4031" w:hanging="456"/>
      </w:pPr>
      <w:rPr>
        <w:rFonts w:hint="default"/>
        <w:lang w:val="ru-RU" w:eastAsia="en-US" w:bidi="ar-SA"/>
      </w:rPr>
    </w:lvl>
    <w:lvl w:ilvl="6" w:tplc="AFF03062">
      <w:numFmt w:val="bullet"/>
      <w:lvlText w:val="•"/>
      <w:lvlJc w:val="left"/>
      <w:pPr>
        <w:ind w:left="4817" w:hanging="456"/>
      </w:pPr>
      <w:rPr>
        <w:rFonts w:hint="default"/>
        <w:lang w:val="ru-RU" w:eastAsia="en-US" w:bidi="ar-SA"/>
      </w:rPr>
    </w:lvl>
    <w:lvl w:ilvl="7" w:tplc="8A545FA2">
      <w:numFmt w:val="bullet"/>
      <w:lvlText w:val="•"/>
      <w:lvlJc w:val="left"/>
      <w:pPr>
        <w:ind w:left="5603" w:hanging="456"/>
      </w:pPr>
      <w:rPr>
        <w:rFonts w:hint="default"/>
        <w:lang w:val="ru-RU" w:eastAsia="en-US" w:bidi="ar-SA"/>
      </w:rPr>
    </w:lvl>
    <w:lvl w:ilvl="8" w:tplc="278A505E">
      <w:numFmt w:val="bullet"/>
      <w:lvlText w:val="•"/>
      <w:lvlJc w:val="left"/>
      <w:pPr>
        <w:ind w:left="6389" w:hanging="456"/>
      </w:pPr>
      <w:rPr>
        <w:rFonts w:hint="default"/>
        <w:lang w:val="ru-RU" w:eastAsia="en-US" w:bidi="ar-SA"/>
      </w:rPr>
    </w:lvl>
  </w:abstractNum>
  <w:abstractNum w:abstractNumId="2">
    <w:nsid w:val="2C323798"/>
    <w:multiLevelType w:val="hybridMultilevel"/>
    <w:tmpl w:val="F1C6CFBA"/>
    <w:lvl w:ilvl="0" w:tplc="A0F2EF02">
      <w:numFmt w:val="bullet"/>
      <w:lvlText w:val="•"/>
      <w:lvlJc w:val="left"/>
      <w:pPr>
        <w:ind w:left="107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DE70A6">
      <w:numFmt w:val="bullet"/>
      <w:lvlText w:val="•"/>
      <w:lvlJc w:val="left"/>
      <w:pPr>
        <w:ind w:left="886" w:hanging="233"/>
      </w:pPr>
      <w:rPr>
        <w:rFonts w:hint="default"/>
        <w:lang w:val="ru-RU" w:eastAsia="en-US" w:bidi="ar-SA"/>
      </w:rPr>
    </w:lvl>
    <w:lvl w:ilvl="2" w:tplc="0C103A3E">
      <w:numFmt w:val="bullet"/>
      <w:lvlText w:val="•"/>
      <w:lvlJc w:val="left"/>
      <w:pPr>
        <w:ind w:left="1672" w:hanging="233"/>
      </w:pPr>
      <w:rPr>
        <w:rFonts w:hint="default"/>
        <w:lang w:val="ru-RU" w:eastAsia="en-US" w:bidi="ar-SA"/>
      </w:rPr>
    </w:lvl>
    <w:lvl w:ilvl="3" w:tplc="EA9290C0">
      <w:numFmt w:val="bullet"/>
      <w:lvlText w:val="•"/>
      <w:lvlJc w:val="left"/>
      <w:pPr>
        <w:ind w:left="2458" w:hanging="233"/>
      </w:pPr>
      <w:rPr>
        <w:rFonts w:hint="default"/>
        <w:lang w:val="ru-RU" w:eastAsia="en-US" w:bidi="ar-SA"/>
      </w:rPr>
    </w:lvl>
    <w:lvl w:ilvl="4" w:tplc="A386D096">
      <w:numFmt w:val="bullet"/>
      <w:lvlText w:val="•"/>
      <w:lvlJc w:val="left"/>
      <w:pPr>
        <w:ind w:left="3244" w:hanging="233"/>
      </w:pPr>
      <w:rPr>
        <w:rFonts w:hint="default"/>
        <w:lang w:val="ru-RU" w:eastAsia="en-US" w:bidi="ar-SA"/>
      </w:rPr>
    </w:lvl>
    <w:lvl w:ilvl="5" w:tplc="9E3AC186">
      <w:numFmt w:val="bullet"/>
      <w:lvlText w:val="•"/>
      <w:lvlJc w:val="left"/>
      <w:pPr>
        <w:ind w:left="4031" w:hanging="233"/>
      </w:pPr>
      <w:rPr>
        <w:rFonts w:hint="default"/>
        <w:lang w:val="ru-RU" w:eastAsia="en-US" w:bidi="ar-SA"/>
      </w:rPr>
    </w:lvl>
    <w:lvl w:ilvl="6" w:tplc="C3309950">
      <w:numFmt w:val="bullet"/>
      <w:lvlText w:val="•"/>
      <w:lvlJc w:val="left"/>
      <w:pPr>
        <w:ind w:left="4817" w:hanging="233"/>
      </w:pPr>
      <w:rPr>
        <w:rFonts w:hint="default"/>
        <w:lang w:val="ru-RU" w:eastAsia="en-US" w:bidi="ar-SA"/>
      </w:rPr>
    </w:lvl>
    <w:lvl w:ilvl="7" w:tplc="3588FA1A">
      <w:numFmt w:val="bullet"/>
      <w:lvlText w:val="•"/>
      <w:lvlJc w:val="left"/>
      <w:pPr>
        <w:ind w:left="5603" w:hanging="233"/>
      </w:pPr>
      <w:rPr>
        <w:rFonts w:hint="default"/>
        <w:lang w:val="ru-RU" w:eastAsia="en-US" w:bidi="ar-SA"/>
      </w:rPr>
    </w:lvl>
    <w:lvl w:ilvl="8" w:tplc="58D8C980">
      <w:numFmt w:val="bullet"/>
      <w:lvlText w:val="•"/>
      <w:lvlJc w:val="left"/>
      <w:pPr>
        <w:ind w:left="6389" w:hanging="233"/>
      </w:pPr>
      <w:rPr>
        <w:rFonts w:hint="default"/>
        <w:lang w:val="ru-RU" w:eastAsia="en-US" w:bidi="ar-SA"/>
      </w:rPr>
    </w:lvl>
  </w:abstractNum>
  <w:abstractNum w:abstractNumId="3">
    <w:nsid w:val="38F70980"/>
    <w:multiLevelType w:val="hybridMultilevel"/>
    <w:tmpl w:val="61FC9DBA"/>
    <w:lvl w:ilvl="0" w:tplc="70A02BF2">
      <w:numFmt w:val="bullet"/>
      <w:lvlText w:val="-"/>
      <w:lvlJc w:val="left"/>
      <w:pPr>
        <w:ind w:left="107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9BCE260">
      <w:numFmt w:val="bullet"/>
      <w:lvlText w:val="•"/>
      <w:lvlJc w:val="left"/>
      <w:pPr>
        <w:ind w:left="886" w:hanging="274"/>
      </w:pPr>
      <w:rPr>
        <w:rFonts w:hint="default"/>
        <w:lang w:val="ru-RU" w:eastAsia="en-US" w:bidi="ar-SA"/>
      </w:rPr>
    </w:lvl>
    <w:lvl w:ilvl="2" w:tplc="42E01BA8">
      <w:numFmt w:val="bullet"/>
      <w:lvlText w:val="•"/>
      <w:lvlJc w:val="left"/>
      <w:pPr>
        <w:ind w:left="1672" w:hanging="274"/>
      </w:pPr>
      <w:rPr>
        <w:rFonts w:hint="default"/>
        <w:lang w:val="ru-RU" w:eastAsia="en-US" w:bidi="ar-SA"/>
      </w:rPr>
    </w:lvl>
    <w:lvl w:ilvl="3" w:tplc="6046C63A">
      <w:numFmt w:val="bullet"/>
      <w:lvlText w:val="•"/>
      <w:lvlJc w:val="left"/>
      <w:pPr>
        <w:ind w:left="2458" w:hanging="274"/>
      </w:pPr>
      <w:rPr>
        <w:rFonts w:hint="default"/>
        <w:lang w:val="ru-RU" w:eastAsia="en-US" w:bidi="ar-SA"/>
      </w:rPr>
    </w:lvl>
    <w:lvl w:ilvl="4" w:tplc="5160460C">
      <w:numFmt w:val="bullet"/>
      <w:lvlText w:val="•"/>
      <w:lvlJc w:val="left"/>
      <w:pPr>
        <w:ind w:left="3244" w:hanging="274"/>
      </w:pPr>
      <w:rPr>
        <w:rFonts w:hint="default"/>
        <w:lang w:val="ru-RU" w:eastAsia="en-US" w:bidi="ar-SA"/>
      </w:rPr>
    </w:lvl>
    <w:lvl w:ilvl="5" w:tplc="B7442580">
      <w:numFmt w:val="bullet"/>
      <w:lvlText w:val="•"/>
      <w:lvlJc w:val="left"/>
      <w:pPr>
        <w:ind w:left="4031" w:hanging="274"/>
      </w:pPr>
      <w:rPr>
        <w:rFonts w:hint="default"/>
        <w:lang w:val="ru-RU" w:eastAsia="en-US" w:bidi="ar-SA"/>
      </w:rPr>
    </w:lvl>
    <w:lvl w:ilvl="6" w:tplc="10A04FAC">
      <w:numFmt w:val="bullet"/>
      <w:lvlText w:val="•"/>
      <w:lvlJc w:val="left"/>
      <w:pPr>
        <w:ind w:left="4817" w:hanging="274"/>
      </w:pPr>
      <w:rPr>
        <w:rFonts w:hint="default"/>
        <w:lang w:val="ru-RU" w:eastAsia="en-US" w:bidi="ar-SA"/>
      </w:rPr>
    </w:lvl>
    <w:lvl w:ilvl="7" w:tplc="009A6844">
      <w:numFmt w:val="bullet"/>
      <w:lvlText w:val="•"/>
      <w:lvlJc w:val="left"/>
      <w:pPr>
        <w:ind w:left="5603" w:hanging="274"/>
      </w:pPr>
      <w:rPr>
        <w:rFonts w:hint="default"/>
        <w:lang w:val="ru-RU" w:eastAsia="en-US" w:bidi="ar-SA"/>
      </w:rPr>
    </w:lvl>
    <w:lvl w:ilvl="8" w:tplc="8DAA4ED0">
      <w:numFmt w:val="bullet"/>
      <w:lvlText w:val="•"/>
      <w:lvlJc w:val="left"/>
      <w:pPr>
        <w:ind w:left="6389" w:hanging="274"/>
      </w:pPr>
      <w:rPr>
        <w:rFonts w:hint="default"/>
        <w:lang w:val="ru-RU" w:eastAsia="en-US" w:bidi="ar-SA"/>
      </w:rPr>
    </w:lvl>
  </w:abstractNum>
  <w:abstractNum w:abstractNumId="4">
    <w:nsid w:val="41A814EE"/>
    <w:multiLevelType w:val="hybridMultilevel"/>
    <w:tmpl w:val="5B14A632"/>
    <w:lvl w:ilvl="0" w:tplc="5CF8EB92">
      <w:numFmt w:val="bullet"/>
      <w:lvlText w:val="•"/>
      <w:lvlJc w:val="left"/>
      <w:pPr>
        <w:ind w:left="107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66B466">
      <w:numFmt w:val="bullet"/>
      <w:lvlText w:val="•"/>
      <w:lvlJc w:val="left"/>
      <w:pPr>
        <w:ind w:left="886" w:hanging="404"/>
      </w:pPr>
      <w:rPr>
        <w:rFonts w:hint="default"/>
        <w:lang w:val="ru-RU" w:eastAsia="en-US" w:bidi="ar-SA"/>
      </w:rPr>
    </w:lvl>
    <w:lvl w:ilvl="2" w:tplc="47EECF0E">
      <w:numFmt w:val="bullet"/>
      <w:lvlText w:val="•"/>
      <w:lvlJc w:val="left"/>
      <w:pPr>
        <w:ind w:left="1672" w:hanging="404"/>
      </w:pPr>
      <w:rPr>
        <w:rFonts w:hint="default"/>
        <w:lang w:val="ru-RU" w:eastAsia="en-US" w:bidi="ar-SA"/>
      </w:rPr>
    </w:lvl>
    <w:lvl w:ilvl="3" w:tplc="CB2018FA">
      <w:numFmt w:val="bullet"/>
      <w:lvlText w:val="•"/>
      <w:lvlJc w:val="left"/>
      <w:pPr>
        <w:ind w:left="2458" w:hanging="404"/>
      </w:pPr>
      <w:rPr>
        <w:rFonts w:hint="default"/>
        <w:lang w:val="ru-RU" w:eastAsia="en-US" w:bidi="ar-SA"/>
      </w:rPr>
    </w:lvl>
    <w:lvl w:ilvl="4" w:tplc="76FAB066">
      <w:numFmt w:val="bullet"/>
      <w:lvlText w:val="•"/>
      <w:lvlJc w:val="left"/>
      <w:pPr>
        <w:ind w:left="3244" w:hanging="404"/>
      </w:pPr>
      <w:rPr>
        <w:rFonts w:hint="default"/>
        <w:lang w:val="ru-RU" w:eastAsia="en-US" w:bidi="ar-SA"/>
      </w:rPr>
    </w:lvl>
    <w:lvl w:ilvl="5" w:tplc="CEA08BC2">
      <w:numFmt w:val="bullet"/>
      <w:lvlText w:val="•"/>
      <w:lvlJc w:val="left"/>
      <w:pPr>
        <w:ind w:left="4031" w:hanging="404"/>
      </w:pPr>
      <w:rPr>
        <w:rFonts w:hint="default"/>
        <w:lang w:val="ru-RU" w:eastAsia="en-US" w:bidi="ar-SA"/>
      </w:rPr>
    </w:lvl>
    <w:lvl w:ilvl="6" w:tplc="102A95DE">
      <w:numFmt w:val="bullet"/>
      <w:lvlText w:val="•"/>
      <w:lvlJc w:val="left"/>
      <w:pPr>
        <w:ind w:left="4817" w:hanging="404"/>
      </w:pPr>
      <w:rPr>
        <w:rFonts w:hint="default"/>
        <w:lang w:val="ru-RU" w:eastAsia="en-US" w:bidi="ar-SA"/>
      </w:rPr>
    </w:lvl>
    <w:lvl w:ilvl="7" w:tplc="C9B603B6">
      <w:numFmt w:val="bullet"/>
      <w:lvlText w:val="•"/>
      <w:lvlJc w:val="left"/>
      <w:pPr>
        <w:ind w:left="5603" w:hanging="404"/>
      </w:pPr>
      <w:rPr>
        <w:rFonts w:hint="default"/>
        <w:lang w:val="ru-RU" w:eastAsia="en-US" w:bidi="ar-SA"/>
      </w:rPr>
    </w:lvl>
    <w:lvl w:ilvl="8" w:tplc="9E7C8C06">
      <w:numFmt w:val="bullet"/>
      <w:lvlText w:val="•"/>
      <w:lvlJc w:val="left"/>
      <w:pPr>
        <w:ind w:left="6389" w:hanging="404"/>
      </w:pPr>
      <w:rPr>
        <w:rFonts w:hint="default"/>
        <w:lang w:val="ru-RU" w:eastAsia="en-US" w:bidi="ar-SA"/>
      </w:rPr>
    </w:lvl>
  </w:abstractNum>
  <w:abstractNum w:abstractNumId="5">
    <w:nsid w:val="53BA3AC4"/>
    <w:multiLevelType w:val="hybridMultilevel"/>
    <w:tmpl w:val="7FB82A06"/>
    <w:lvl w:ilvl="0" w:tplc="822065BE">
      <w:numFmt w:val="bullet"/>
      <w:lvlText w:val="-"/>
      <w:lvlJc w:val="left"/>
      <w:pPr>
        <w:ind w:left="107" w:hanging="27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72CBB32">
      <w:numFmt w:val="bullet"/>
      <w:lvlText w:val="•"/>
      <w:lvlJc w:val="left"/>
      <w:pPr>
        <w:ind w:left="886" w:hanging="279"/>
      </w:pPr>
      <w:rPr>
        <w:rFonts w:hint="default"/>
        <w:lang w:val="ru-RU" w:eastAsia="en-US" w:bidi="ar-SA"/>
      </w:rPr>
    </w:lvl>
    <w:lvl w:ilvl="2" w:tplc="E09205F0">
      <w:numFmt w:val="bullet"/>
      <w:lvlText w:val="•"/>
      <w:lvlJc w:val="left"/>
      <w:pPr>
        <w:ind w:left="1672" w:hanging="279"/>
      </w:pPr>
      <w:rPr>
        <w:rFonts w:hint="default"/>
        <w:lang w:val="ru-RU" w:eastAsia="en-US" w:bidi="ar-SA"/>
      </w:rPr>
    </w:lvl>
    <w:lvl w:ilvl="3" w:tplc="090EB13A">
      <w:numFmt w:val="bullet"/>
      <w:lvlText w:val="•"/>
      <w:lvlJc w:val="left"/>
      <w:pPr>
        <w:ind w:left="2458" w:hanging="279"/>
      </w:pPr>
      <w:rPr>
        <w:rFonts w:hint="default"/>
        <w:lang w:val="ru-RU" w:eastAsia="en-US" w:bidi="ar-SA"/>
      </w:rPr>
    </w:lvl>
    <w:lvl w:ilvl="4" w:tplc="70A01568">
      <w:numFmt w:val="bullet"/>
      <w:lvlText w:val="•"/>
      <w:lvlJc w:val="left"/>
      <w:pPr>
        <w:ind w:left="3244" w:hanging="279"/>
      </w:pPr>
      <w:rPr>
        <w:rFonts w:hint="default"/>
        <w:lang w:val="ru-RU" w:eastAsia="en-US" w:bidi="ar-SA"/>
      </w:rPr>
    </w:lvl>
    <w:lvl w:ilvl="5" w:tplc="75525332">
      <w:numFmt w:val="bullet"/>
      <w:lvlText w:val="•"/>
      <w:lvlJc w:val="left"/>
      <w:pPr>
        <w:ind w:left="4031" w:hanging="279"/>
      </w:pPr>
      <w:rPr>
        <w:rFonts w:hint="default"/>
        <w:lang w:val="ru-RU" w:eastAsia="en-US" w:bidi="ar-SA"/>
      </w:rPr>
    </w:lvl>
    <w:lvl w:ilvl="6" w:tplc="19841ADE">
      <w:numFmt w:val="bullet"/>
      <w:lvlText w:val="•"/>
      <w:lvlJc w:val="left"/>
      <w:pPr>
        <w:ind w:left="4817" w:hanging="279"/>
      </w:pPr>
      <w:rPr>
        <w:rFonts w:hint="default"/>
        <w:lang w:val="ru-RU" w:eastAsia="en-US" w:bidi="ar-SA"/>
      </w:rPr>
    </w:lvl>
    <w:lvl w:ilvl="7" w:tplc="195AF6E8">
      <w:numFmt w:val="bullet"/>
      <w:lvlText w:val="•"/>
      <w:lvlJc w:val="left"/>
      <w:pPr>
        <w:ind w:left="5603" w:hanging="279"/>
      </w:pPr>
      <w:rPr>
        <w:rFonts w:hint="default"/>
        <w:lang w:val="ru-RU" w:eastAsia="en-US" w:bidi="ar-SA"/>
      </w:rPr>
    </w:lvl>
    <w:lvl w:ilvl="8" w:tplc="C936A506">
      <w:numFmt w:val="bullet"/>
      <w:lvlText w:val="•"/>
      <w:lvlJc w:val="left"/>
      <w:pPr>
        <w:ind w:left="6389" w:hanging="279"/>
      </w:pPr>
      <w:rPr>
        <w:rFonts w:hint="default"/>
        <w:lang w:val="ru-RU" w:eastAsia="en-US" w:bidi="ar-SA"/>
      </w:rPr>
    </w:lvl>
  </w:abstractNum>
  <w:abstractNum w:abstractNumId="6">
    <w:nsid w:val="559B69B4"/>
    <w:multiLevelType w:val="hybridMultilevel"/>
    <w:tmpl w:val="B950D52C"/>
    <w:lvl w:ilvl="0" w:tplc="93CC882C">
      <w:numFmt w:val="bullet"/>
      <w:lvlText w:val="•"/>
      <w:lvlJc w:val="left"/>
      <w:pPr>
        <w:ind w:left="10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BC984C">
      <w:numFmt w:val="bullet"/>
      <w:lvlText w:val="•"/>
      <w:lvlJc w:val="left"/>
      <w:pPr>
        <w:ind w:left="886" w:hanging="720"/>
      </w:pPr>
      <w:rPr>
        <w:rFonts w:hint="default"/>
        <w:lang w:val="ru-RU" w:eastAsia="en-US" w:bidi="ar-SA"/>
      </w:rPr>
    </w:lvl>
    <w:lvl w:ilvl="2" w:tplc="1C48652A">
      <w:numFmt w:val="bullet"/>
      <w:lvlText w:val="•"/>
      <w:lvlJc w:val="left"/>
      <w:pPr>
        <w:ind w:left="1672" w:hanging="720"/>
      </w:pPr>
      <w:rPr>
        <w:rFonts w:hint="default"/>
        <w:lang w:val="ru-RU" w:eastAsia="en-US" w:bidi="ar-SA"/>
      </w:rPr>
    </w:lvl>
    <w:lvl w:ilvl="3" w:tplc="7BCEF88A">
      <w:numFmt w:val="bullet"/>
      <w:lvlText w:val="•"/>
      <w:lvlJc w:val="left"/>
      <w:pPr>
        <w:ind w:left="2458" w:hanging="720"/>
      </w:pPr>
      <w:rPr>
        <w:rFonts w:hint="default"/>
        <w:lang w:val="ru-RU" w:eastAsia="en-US" w:bidi="ar-SA"/>
      </w:rPr>
    </w:lvl>
    <w:lvl w:ilvl="4" w:tplc="639CCA0E">
      <w:numFmt w:val="bullet"/>
      <w:lvlText w:val="•"/>
      <w:lvlJc w:val="left"/>
      <w:pPr>
        <w:ind w:left="3244" w:hanging="720"/>
      </w:pPr>
      <w:rPr>
        <w:rFonts w:hint="default"/>
        <w:lang w:val="ru-RU" w:eastAsia="en-US" w:bidi="ar-SA"/>
      </w:rPr>
    </w:lvl>
    <w:lvl w:ilvl="5" w:tplc="2EC6ABCE">
      <w:numFmt w:val="bullet"/>
      <w:lvlText w:val="•"/>
      <w:lvlJc w:val="left"/>
      <w:pPr>
        <w:ind w:left="4031" w:hanging="720"/>
      </w:pPr>
      <w:rPr>
        <w:rFonts w:hint="default"/>
        <w:lang w:val="ru-RU" w:eastAsia="en-US" w:bidi="ar-SA"/>
      </w:rPr>
    </w:lvl>
    <w:lvl w:ilvl="6" w:tplc="B3EAAD36">
      <w:numFmt w:val="bullet"/>
      <w:lvlText w:val="•"/>
      <w:lvlJc w:val="left"/>
      <w:pPr>
        <w:ind w:left="4817" w:hanging="720"/>
      </w:pPr>
      <w:rPr>
        <w:rFonts w:hint="default"/>
        <w:lang w:val="ru-RU" w:eastAsia="en-US" w:bidi="ar-SA"/>
      </w:rPr>
    </w:lvl>
    <w:lvl w:ilvl="7" w:tplc="9F18E746">
      <w:numFmt w:val="bullet"/>
      <w:lvlText w:val="•"/>
      <w:lvlJc w:val="left"/>
      <w:pPr>
        <w:ind w:left="5603" w:hanging="720"/>
      </w:pPr>
      <w:rPr>
        <w:rFonts w:hint="default"/>
        <w:lang w:val="ru-RU" w:eastAsia="en-US" w:bidi="ar-SA"/>
      </w:rPr>
    </w:lvl>
    <w:lvl w:ilvl="8" w:tplc="E5D83E26">
      <w:numFmt w:val="bullet"/>
      <w:lvlText w:val="•"/>
      <w:lvlJc w:val="left"/>
      <w:pPr>
        <w:ind w:left="6389" w:hanging="720"/>
      </w:pPr>
      <w:rPr>
        <w:rFonts w:hint="default"/>
        <w:lang w:val="ru-RU" w:eastAsia="en-US" w:bidi="ar-SA"/>
      </w:rPr>
    </w:lvl>
  </w:abstractNum>
  <w:abstractNum w:abstractNumId="7">
    <w:nsid w:val="583236EA"/>
    <w:multiLevelType w:val="hybridMultilevel"/>
    <w:tmpl w:val="F7B2140E"/>
    <w:lvl w:ilvl="0" w:tplc="CFD49DA6">
      <w:numFmt w:val="bullet"/>
      <w:lvlText w:val="•"/>
      <w:lvlJc w:val="left"/>
      <w:pPr>
        <w:ind w:left="107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9C0A92">
      <w:numFmt w:val="bullet"/>
      <w:lvlText w:val="•"/>
      <w:lvlJc w:val="left"/>
      <w:pPr>
        <w:ind w:left="886" w:hanging="178"/>
      </w:pPr>
      <w:rPr>
        <w:rFonts w:hint="default"/>
        <w:lang w:val="ru-RU" w:eastAsia="en-US" w:bidi="ar-SA"/>
      </w:rPr>
    </w:lvl>
    <w:lvl w:ilvl="2" w:tplc="D41A9F12">
      <w:numFmt w:val="bullet"/>
      <w:lvlText w:val="•"/>
      <w:lvlJc w:val="left"/>
      <w:pPr>
        <w:ind w:left="1672" w:hanging="178"/>
      </w:pPr>
      <w:rPr>
        <w:rFonts w:hint="default"/>
        <w:lang w:val="ru-RU" w:eastAsia="en-US" w:bidi="ar-SA"/>
      </w:rPr>
    </w:lvl>
    <w:lvl w:ilvl="3" w:tplc="EBA26BEC">
      <w:numFmt w:val="bullet"/>
      <w:lvlText w:val="•"/>
      <w:lvlJc w:val="left"/>
      <w:pPr>
        <w:ind w:left="2458" w:hanging="178"/>
      </w:pPr>
      <w:rPr>
        <w:rFonts w:hint="default"/>
        <w:lang w:val="ru-RU" w:eastAsia="en-US" w:bidi="ar-SA"/>
      </w:rPr>
    </w:lvl>
    <w:lvl w:ilvl="4" w:tplc="BF48B9AC">
      <w:numFmt w:val="bullet"/>
      <w:lvlText w:val="•"/>
      <w:lvlJc w:val="left"/>
      <w:pPr>
        <w:ind w:left="3244" w:hanging="178"/>
      </w:pPr>
      <w:rPr>
        <w:rFonts w:hint="default"/>
        <w:lang w:val="ru-RU" w:eastAsia="en-US" w:bidi="ar-SA"/>
      </w:rPr>
    </w:lvl>
    <w:lvl w:ilvl="5" w:tplc="6F520210">
      <w:numFmt w:val="bullet"/>
      <w:lvlText w:val="•"/>
      <w:lvlJc w:val="left"/>
      <w:pPr>
        <w:ind w:left="4031" w:hanging="178"/>
      </w:pPr>
      <w:rPr>
        <w:rFonts w:hint="default"/>
        <w:lang w:val="ru-RU" w:eastAsia="en-US" w:bidi="ar-SA"/>
      </w:rPr>
    </w:lvl>
    <w:lvl w:ilvl="6" w:tplc="7B40A978">
      <w:numFmt w:val="bullet"/>
      <w:lvlText w:val="•"/>
      <w:lvlJc w:val="left"/>
      <w:pPr>
        <w:ind w:left="4817" w:hanging="178"/>
      </w:pPr>
      <w:rPr>
        <w:rFonts w:hint="default"/>
        <w:lang w:val="ru-RU" w:eastAsia="en-US" w:bidi="ar-SA"/>
      </w:rPr>
    </w:lvl>
    <w:lvl w:ilvl="7" w:tplc="0EDA1A56">
      <w:numFmt w:val="bullet"/>
      <w:lvlText w:val="•"/>
      <w:lvlJc w:val="left"/>
      <w:pPr>
        <w:ind w:left="5603" w:hanging="178"/>
      </w:pPr>
      <w:rPr>
        <w:rFonts w:hint="default"/>
        <w:lang w:val="ru-RU" w:eastAsia="en-US" w:bidi="ar-SA"/>
      </w:rPr>
    </w:lvl>
    <w:lvl w:ilvl="8" w:tplc="9634F452">
      <w:numFmt w:val="bullet"/>
      <w:lvlText w:val="•"/>
      <w:lvlJc w:val="left"/>
      <w:pPr>
        <w:ind w:left="6389" w:hanging="178"/>
      </w:pPr>
      <w:rPr>
        <w:rFonts w:hint="default"/>
        <w:lang w:val="ru-RU" w:eastAsia="en-US" w:bidi="ar-SA"/>
      </w:rPr>
    </w:lvl>
  </w:abstractNum>
  <w:abstractNum w:abstractNumId="8">
    <w:nsid w:val="62AF1088"/>
    <w:multiLevelType w:val="hybridMultilevel"/>
    <w:tmpl w:val="B172D5A0"/>
    <w:lvl w:ilvl="0" w:tplc="E698DE54">
      <w:start w:val="10"/>
      <w:numFmt w:val="decimal"/>
      <w:lvlText w:val="%1"/>
      <w:lvlJc w:val="left"/>
      <w:pPr>
        <w:ind w:left="1254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C8EAB2">
      <w:numFmt w:val="bullet"/>
      <w:lvlText w:val="•"/>
      <w:lvlJc w:val="left"/>
      <w:pPr>
        <w:ind w:left="10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D068F20">
      <w:numFmt w:val="bullet"/>
      <w:lvlText w:val="•"/>
      <w:lvlJc w:val="left"/>
      <w:pPr>
        <w:ind w:left="2004" w:hanging="720"/>
      </w:pPr>
      <w:rPr>
        <w:rFonts w:hint="default"/>
        <w:lang w:val="ru-RU" w:eastAsia="en-US" w:bidi="ar-SA"/>
      </w:rPr>
    </w:lvl>
    <w:lvl w:ilvl="3" w:tplc="2892BA4C">
      <w:numFmt w:val="bullet"/>
      <w:lvlText w:val="•"/>
      <w:lvlJc w:val="left"/>
      <w:pPr>
        <w:ind w:left="2749" w:hanging="720"/>
      </w:pPr>
      <w:rPr>
        <w:rFonts w:hint="default"/>
        <w:lang w:val="ru-RU" w:eastAsia="en-US" w:bidi="ar-SA"/>
      </w:rPr>
    </w:lvl>
    <w:lvl w:ilvl="4" w:tplc="98CC415A">
      <w:numFmt w:val="bullet"/>
      <w:lvlText w:val="•"/>
      <w:lvlJc w:val="left"/>
      <w:pPr>
        <w:ind w:left="3494" w:hanging="720"/>
      </w:pPr>
      <w:rPr>
        <w:rFonts w:hint="default"/>
        <w:lang w:val="ru-RU" w:eastAsia="en-US" w:bidi="ar-SA"/>
      </w:rPr>
    </w:lvl>
    <w:lvl w:ilvl="5" w:tplc="98AA17C8">
      <w:numFmt w:val="bullet"/>
      <w:lvlText w:val="•"/>
      <w:lvlJc w:val="left"/>
      <w:pPr>
        <w:ind w:left="4238" w:hanging="720"/>
      </w:pPr>
      <w:rPr>
        <w:rFonts w:hint="default"/>
        <w:lang w:val="ru-RU" w:eastAsia="en-US" w:bidi="ar-SA"/>
      </w:rPr>
    </w:lvl>
    <w:lvl w:ilvl="6" w:tplc="C73C0334">
      <w:numFmt w:val="bullet"/>
      <w:lvlText w:val="•"/>
      <w:lvlJc w:val="left"/>
      <w:pPr>
        <w:ind w:left="4983" w:hanging="720"/>
      </w:pPr>
      <w:rPr>
        <w:rFonts w:hint="default"/>
        <w:lang w:val="ru-RU" w:eastAsia="en-US" w:bidi="ar-SA"/>
      </w:rPr>
    </w:lvl>
    <w:lvl w:ilvl="7" w:tplc="23D6546E">
      <w:numFmt w:val="bullet"/>
      <w:lvlText w:val="•"/>
      <w:lvlJc w:val="left"/>
      <w:pPr>
        <w:ind w:left="5728" w:hanging="720"/>
      </w:pPr>
      <w:rPr>
        <w:rFonts w:hint="default"/>
        <w:lang w:val="ru-RU" w:eastAsia="en-US" w:bidi="ar-SA"/>
      </w:rPr>
    </w:lvl>
    <w:lvl w:ilvl="8" w:tplc="9264B37E">
      <w:numFmt w:val="bullet"/>
      <w:lvlText w:val="•"/>
      <w:lvlJc w:val="left"/>
      <w:pPr>
        <w:ind w:left="6472" w:hanging="7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02DF"/>
    <w:rsid w:val="00573922"/>
    <w:rsid w:val="00AF2562"/>
    <w:rsid w:val="00AF74B2"/>
    <w:rsid w:val="00EC5BA8"/>
    <w:rsid w:val="00F002DF"/>
    <w:rsid w:val="00FA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6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left="68" w:right="66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6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left="68" w:right="66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dsoo.ru/constructo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5368</Words>
  <Characters>30601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School31</dc:creator>
  <cp:lastModifiedBy>user</cp:lastModifiedBy>
  <cp:revision>5</cp:revision>
  <dcterms:created xsi:type="dcterms:W3CDTF">2026-11-05T09:54:00Z</dcterms:created>
  <dcterms:modified xsi:type="dcterms:W3CDTF">2026-11-05T10:16:00Z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2026-11-05T00:00:00Z</vt:filetime>
  </property>
  <property fmtid="{D5CDD505-2E9C-101B-9397-08002B2CF9AE}" pid="5" name="Producer">
    <vt:lpwstr>www.ilovepdf.com</vt:lpwstr>
  </property>
</Properties>
</file>