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00"/>
        <w:gridCol w:w="7345"/>
      </w:tblGrid>
      <w:tr w:rsidR="00D578A9" w:rsidRPr="00D578A9" w:rsidTr="00D578A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5"/>
                <w:szCs w:val="25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b/>
                <w:bCs/>
                <w:color w:val="222222"/>
                <w:sz w:val="25"/>
                <w:szCs w:val="25"/>
                <w:lang w:eastAsia="ru-RU"/>
              </w:rPr>
              <w:t>Перечень товаров, работ, услуг, закупки которых осуществляются у субъектов малого и среднего предпринимательства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250" w:type="dxa"/>
              <w:right w:w="15" w:type="dxa"/>
            </w:tcMar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Дата размещения сведений 06.10.2026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Заказчик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Наименование заказчика: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МУНИЦИПАЛЬНОЕ АВТОНОМНОЕ ОБЩЕОБРАЗОВАТЕЛЬНОЕ УЧРЕЖДЕНИЕ "ЯРКОВСКАЯ СРЕДНЯЯ ОБЩЕОБРАЗОВАТЕЛЬНАЯ ШКОЛА" ЯРКОВСКОГО МУНИЦИПАЛЬНОГО ОКРУГА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ИНН \ КПП: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7229005033 \ 722401001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ОГРН: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1027200776206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Место нахождения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 xml:space="preserve">626050, ТЮМЕНСКАЯ ОБЛАСТЬ, Р-Н ЯРКОВСКИЙ, </w:t>
            </w:r>
            <w:proofErr w:type="gramStart"/>
            <w:r w:rsidRPr="00D578A9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УЛ</w:t>
            </w:r>
            <w:proofErr w:type="gramEnd"/>
            <w:r w:rsidRPr="00D578A9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 xml:space="preserve"> ПОЛЕВАЯ, С. ЯРКОВО, Д. 9, -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Период действия: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с 01.01.2023 по 31.12.2027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D578A9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Перечень товаров, работ, услуг</w:t>
            </w:r>
          </w:p>
        </w:tc>
      </w:tr>
      <w:tr w:rsidR="00D578A9" w:rsidRPr="00D578A9" w:rsidTr="00D578A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10"/>
              <w:gridCol w:w="2022"/>
              <w:gridCol w:w="6913"/>
            </w:tblGrid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D578A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товаров, работ, услуг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Культуры однолетние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Культуры многолетние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01.47.21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Яйца куриные в скорлупе свежие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01.47.22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Яйца прочей домашней птицы в скорлупе свежие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Рыба и прочая продукция рыболовства; услуги, связанные с рыболовством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Рыба и прочая продукция рыбоводства; услуги, связанные с рыбоводством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Мясо и мясо птицы, прочие продукты убоя. Мясные пищевые продукты, включая продукты из мяса птицы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Рыба</w:t>
                  </w:r>
                  <w:proofErr w:type="gramEnd"/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переработанная и консервированная, ракообразные и моллюски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Фрукты и овощи переработанные и консервированные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Масла и жиры животные и растительные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Молоко и молочная продукция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Продукция мукомольно-крупяного производства, крахмалы и </w:t>
                  </w:r>
                  <w:proofErr w:type="spellStart"/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крахмалопродукты</w:t>
                  </w:r>
                  <w:proofErr w:type="spellEnd"/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хлебобулочные и мучные кондитерские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Продукты пищевые прочие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11.07.1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Воды минеральные и безалкогольные напитки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Пряжа и нити текстильные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Ткани текстильные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текстильные прочие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Одежда, кроме одежды из меха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Предметы одежды трикотажные и вязаные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Обувь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Бумага и изделия из бумаги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20.13.43.110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Карбонат </w:t>
                  </w:r>
                  <w:proofErr w:type="spellStart"/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динатрия</w:t>
                  </w:r>
                  <w:proofErr w:type="spellEnd"/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(карбонат натрия, сода кальцинированная)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лакокрасочные и аналогичные для нанесения покрытий, полиграфические краски и мастики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Мыло и моющие средства, чистящие и полирующие средства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Клеи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20.60.1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Волокна синтетические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20.60.2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Волокна искусственные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21.20.2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Препараты лекарственные прочие и материалы, применяемые в медицинских целях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резиновые и пластмассовые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ножевые, инструмент и универсальные скобяные изделия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25.93.14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Гвозди, кнопки, кнопки чертежные, скобы и аналогичные изделия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25.93.18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Иглы швейные, вязальные спицы, штопальные иглы, вязальные крючки, иглы для вышивания и аналогичные изделия для ручной работы из черных металлов; английские булавки и прочие булавки из черных металлов, не включенные в другие группировки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Лотки для бумаг, подставки для бумаг, лотки для ручек, подставки для печатей и аналогичное офисное или канцелярское оборудование из недрагоценных металлов, кроме офисной мебели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Статуэтки и прочие украшения и рамки для фотографий, картин или аналогичных изделий и зеркала из недрагоценных металлов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из недрагоценных металлов прочие, не включенные в другие группировки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Компоненты электронные и платы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Компьютеры и периферийное оборудование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коммуникационное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Техника бытовая электронная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для измерения, испытаний и навигации; часы всех видов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оптические и фотографическое оборудование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Носители информации магнитные и оптические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Электродвигатели, генераторы и трансформаторы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Батареи и аккумуляторы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электрическое осветительное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бытовые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Машины офисные и оборудование, кроме компьютеров и периферийного оборудования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Инструменты ручные с механизированным приводом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28.25.2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Вентиляторы, кроме настольных, напольных, настенных, оконных, потолочных или вентиляторов для крыш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и установки для фильтрования или очистки жидкостей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28.29.32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Устройства</w:t>
                  </w:r>
                  <w:proofErr w:type="gramEnd"/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взвешивающие и весы для взвешивания людей и бытовые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28.29.84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Части оборудования, не имеющие электрических соединений, не включенные в другие группировки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28.29.85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Части посудомоечных машин и машин для чистки, заполнения (емкостей), закупоривания или упаковывания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Машины и оборудование для сельского и лесного хозяйства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специального назначения прочее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Части и принадлежности для автотранспортных средств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Мебель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Товары спортивные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Игры и игрушки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Инструменты и оборудование медицинские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Метлы и щетки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готовые прочие, не включенные в другие группировки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монтажу промышленных машин и оборудования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36.00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Вода природная; услуги по очистке воды и водоснабжению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37.00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водоотведению; шлам сточных вод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Работы электромонтажные, работы по монтажу водопроводных и канализационных систем и прочие строительно-монтажные работы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Работы завершающие и отделочные в зданиях и сооружениях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Работы строительные специализированные прочие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техническому обслуживанию и ремонту автотранспортных средств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56.29.19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обеспечению питанием, осуществляемые по договору, прочие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58.19.11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Открытки почтовые печатные, открытки поздравительные и прочая издательская продукция печатная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58.19.13.120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Календари печатные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58.29.12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программное сетевое на электронном носителе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58.29.2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программное прикладное на электронном носителе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58.29.3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программное для загрузки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58.29.4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Обеспечение программное в режиме </w:t>
                  </w:r>
                  <w:proofErr w:type="spellStart"/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on-line</w:t>
                  </w:r>
                  <w:proofErr w:type="spellEnd"/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58.29.5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предоставлению лицензий на право использовать компьютерное программное обеспечение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69.10.1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юридические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74.10.11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дизайну интерьеров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в области фотографии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80.10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охранных служб, в том числе частных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80.20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систем обеспечения безопасности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комплексному обслуживанию помещений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чистке и уборке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84.25.11.120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обеспечению пожарной безопасности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Трубы, профили пустотелые и их фитинги стальные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24.44.26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Трубы, трубки и фитинги для труб и трубок медные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24.45.24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Трубы, трубки и фитинги для труб и трубок никелевые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Металлоконструкции строительные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Резервуары, цистерны и аналогичные емкости из металлов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Котлы паровые, кроме водогрейных котлов центрального отопления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металлические готовые прочие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профессиональные, научные и технические, прочие, не включенные в другие группировки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30.20.40.153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Воздухораспределители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30.20.40.154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автоматического изменения давления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30.20.40.155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Цилиндры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30.20.40.156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Авторегуляторы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30.20.40.157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Камеры и резервуары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30.20.40.158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Краны и клапаны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30.20.40.159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Рукава соединительные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меховые</w:t>
                  </w:r>
                </w:p>
              </w:tc>
            </w:tr>
            <w:tr w:rsidR="00D578A9" w:rsidRPr="00D578A9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D578A9" w:rsidRPr="00D578A9" w:rsidRDefault="00D578A9" w:rsidP="00D57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78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грузовым перевозкам автомобильным транспортом и услуги по переезду</w:t>
                  </w:r>
                </w:p>
              </w:tc>
            </w:tr>
          </w:tbl>
          <w:p w:rsidR="00D578A9" w:rsidRPr="00D578A9" w:rsidRDefault="00D578A9" w:rsidP="00D578A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</w:p>
        </w:tc>
      </w:tr>
    </w:tbl>
    <w:p w:rsidR="004A1C4A" w:rsidRDefault="004A1C4A"/>
    <w:sectPr w:rsidR="004A1C4A" w:rsidSect="004A1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578A9"/>
    <w:rsid w:val="004A1C4A"/>
    <w:rsid w:val="00D5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1041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2026-10-06T11:24:00Z</dcterms:created>
  <dcterms:modified xsi:type="dcterms:W3CDTF">2026-10-06T11:24:00Z</dcterms:modified>
</cp:coreProperties>
</file>