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E6" w:rsidRDefault="001871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871E6" w:rsidRDefault="001871E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871E6" w:rsidRDefault="00314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146A2">
        <w:rPr>
          <w:rFonts w:ascii="Times New Roman" w:eastAsia="Times New Roman" w:hAnsi="Times New Roman" w:cs="Times New Roman"/>
          <w:b/>
          <w:sz w:val="24"/>
        </w:rPr>
        <w:object w:dxaOrig="1261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446.25pt" o:ole="">
            <v:imagedata r:id="rId5" o:title=""/>
          </v:shape>
          <o:OLEObject Type="Embed" ProgID="AcroExch.Document.DC" ShapeID="_x0000_i1025" DrawAspect="Content" ObjectID="_1604386806" r:id="rId6"/>
        </w:object>
      </w:r>
      <w:bookmarkStart w:id="0" w:name="_GoBack"/>
      <w:bookmarkEnd w:id="0"/>
    </w:p>
    <w:p w:rsidR="001871E6" w:rsidRDefault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71E6" w:rsidRDefault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71E6" w:rsidRDefault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71E6" w:rsidRDefault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71E6" w:rsidRDefault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71E6" w:rsidRDefault="0095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 ПО УЧЕБНОМУ ПРЕДМЕТУ «ИЗОБРАЗИТЕЛЬНОЕ ИСКУССТВО»</w:t>
      </w:r>
    </w:p>
    <w:p w:rsidR="001871E6" w:rsidRDefault="0095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</w:t>
      </w:r>
    </w:p>
    <w:p w:rsidR="001871E6" w:rsidRDefault="0095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1871E6" w:rsidRDefault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71E6" w:rsidRDefault="00952418">
      <w:pPr>
        <w:tabs>
          <w:tab w:val="left" w:pos="284"/>
        </w:tabs>
        <w:ind w:right="-22" w:firstLine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Рабочая программа по учебному предмету «»Изобразительное искусство» для 2 класса  разработана в соответствии с Федеральным законом от 29 декабря 2012 г. № 273-ФЗ «Об образовании в Российской Федерации», ФГОС начального общего образования,  Приказом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образования", на  основе  программы Концепции  духовно-нравственного  развития  и  воспитания  личности  гражданина  России,   примерной  программы начального общего образования и авторской программы по изобразительному искусству  В.С. Кузина  «Изобразительное искусство 1 – 4 класс», Основной образовательной программой начального общего образования Филиал МАОУ «Ярковская СОШ» «Дубровинская СОШ», на основе системы учебников «Школа России».</w:t>
      </w:r>
    </w:p>
    <w:p w:rsidR="001871E6" w:rsidRDefault="0095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«Изобразительное искусство»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декоративно-прикладное искусства, скульптура помогают с первых шагов обучения в школе познавать окружающий мир, видеть в нём красоту, развивать свои художественные способности. Содержание программы предусматривает как эстетическое восприятие предметов действительности и произведения изобразительного искусства, так и непосредственно художественную деятельность.</w:t>
      </w:r>
    </w:p>
    <w:p w:rsidR="001871E6" w:rsidRDefault="00187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71E6" w:rsidRDefault="0095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курса: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способностей к художественно - образному, эмоционально- ценностному восприятию произведений изобразительного и музыкального искусства, выражению в творческих работах своего отношения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окружающеиу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миру</w:t>
      </w:r>
    </w:p>
    <w:p w:rsidR="001871E6" w:rsidRDefault="00952418">
      <w:pPr>
        <w:spacing w:after="0" w:line="240" w:lineRule="auto"/>
        <w:rPr>
          <w:rFonts w:ascii="Courier New" w:eastAsia="Courier New" w:hAnsi="Courier New" w:cs="Courier New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Цели предмета:</w:t>
      </w:r>
      <w:r>
        <w:rPr>
          <w:rFonts w:ascii="Courier New" w:eastAsia="Courier New" w:hAnsi="Courier New" w:cs="Courier New"/>
          <w:sz w:val="24"/>
        </w:rPr>
        <w:t xml:space="preserve">                   </w:t>
      </w:r>
    </w:p>
    <w:p w:rsidR="001871E6" w:rsidRDefault="009524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z w:val="24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1871E6" w:rsidRDefault="009524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 </w:t>
      </w:r>
    </w:p>
    <w:p w:rsidR="001871E6" w:rsidRDefault="009524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освоение </w:t>
      </w:r>
      <w:r>
        <w:rPr>
          <w:rFonts w:ascii="Times New Roman" w:eastAsia="Times New Roman" w:hAnsi="Times New Roman" w:cs="Times New Roman"/>
          <w:color w:val="000000"/>
          <w:sz w:val="24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1871E6" w:rsidRDefault="009524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 xml:space="preserve">овладение </w:t>
      </w:r>
      <w:r>
        <w:rPr>
          <w:rFonts w:ascii="Times New Roman" w:eastAsia="Times New Roman" w:hAnsi="Times New Roman" w:cs="Times New Roman"/>
          <w:color w:val="000000"/>
          <w:sz w:val="24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871E6" w:rsidRDefault="00187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71E6" w:rsidRDefault="0095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Перечисленные цели реализуются в конкретных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задачах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обучения:</w:t>
      </w:r>
    </w:p>
    <w:p w:rsidR="001871E6" w:rsidRDefault="009524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эмоционально-образного восприятия произведений искусства и окружающего мира;</w:t>
      </w:r>
    </w:p>
    <w:p w:rsidR="001871E6" w:rsidRDefault="009524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871E6" w:rsidRDefault="009524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1871E6" w:rsidRDefault="009524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искусству;</w:t>
      </w:r>
    </w:p>
    <w:p w:rsidR="001871E6" w:rsidRDefault="009524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навыков работы с различными художественными материалами.</w:t>
      </w:r>
    </w:p>
    <w:p w:rsidR="001871E6" w:rsidRDefault="0095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В основу программы положены:</w:t>
      </w:r>
    </w:p>
    <w:p w:rsidR="001871E6" w:rsidRDefault="0095241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1871E6" w:rsidRDefault="0095241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яркая выраженность познавательно-эстетической сущности изобразительного искусства, что достигается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доступности»</w:t>
      </w:r>
    </w:p>
    <w:p w:rsidR="001871E6" w:rsidRDefault="0095241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1871E6" w:rsidRDefault="0095241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связей (чтение, русский язык, музыка, труд, окружающий мир), что позволяет почувствовать практическую направленность уроков изобразительного искусства, их связь с жизнью;</w:t>
      </w:r>
    </w:p>
    <w:p w:rsidR="001871E6" w:rsidRDefault="0095241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преемственности в изобразительном творчестве младших школьников и дошкольников;</w:t>
      </w:r>
    </w:p>
    <w:p w:rsidR="001871E6" w:rsidRDefault="0095241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направленность содержание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</w:t>
      </w:r>
    </w:p>
    <w:p w:rsidR="001871E6" w:rsidRDefault="0095241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окружающий мир, что позволяет почувствовать практическую направленность уроков изобразительного искусства, их связь с жизнью.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71E6" w:rsidRDefault="001871E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1871E6" w:rsidRDefault="0095241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</w:p>
    <w:p w:rsidR="001871E6" w:rsidRDefault="001871E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1871E6" w:rsidRDefault="001871E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1871E6" w:rsidRDefault="0095241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ПЛАНИРУЕМЫЕ РЕЗУЛЬТАТЫ ОСВОЕНИЯ ОБУЧАЮЩИМИСЯ УЧЕБНОГО ПРЕДМЕТА:</w:t>
      </w:r>
    </w:p>
    <w:p w:rsidR="001871E6" w:rsidRDefault="009524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 xml:space="preserve">Личностные результаты освоения  содержания учебного предмета  «Изобразительное искусство» </w:t>
      </w: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отражают:</w:t>
      </w:r>
    </w:p>
    <w:p w:rsidR="001871E6" w:rsidRDefault="001871E6">
      <w:pPr>
        <w:ind w:left="58" w:right="5" w:firstLine="73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871E6" w:rsidRDefault="00952418">
      <w:pPr>
        <w:tabs>
          <w:tab w:val="left" w:pos="1181"/>
        </w:tabs>
        <w:ind w:left="48" w:right="5" w:firstLine="72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4"/>
          <w:sz w:val="24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формирование основ российской гражданской идентичности,  чувства гордости за свою Родину, российский народ и историю России,  осознание своей этнической и национальной принадлежности;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формирование ценностей многонационального российского общества;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становление гуманистических и демократических ценностных ориентации;</w:t>
      </w:r>
    </w:p>
    <w:p w:rsidR="001871E6" w:rsidRDefault="00952418">
      <w:pPr>
        <w:tabs>
          <w:tab w:val="left" w:pos="1070"/>
        </w:tabs>
        <w:ind w:left="34" w:right="10" w:firstLine="67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 культур и религий;</w:t>
      </w:r>
    </w:p>
    <w:p w:rsidR="001871E6" w:rsidRDefault="00952418">
      <w:pPr>
        <w:numPr>
          <w:ilvl w:val="0"/>
          <w:numId w:val="4"/>
        </w:numPr>
        <w:tabs>
          <w:tab w:val="left" w:pos="1162"/>
        </w:tabs>
        <w:spacing w:after="0" w:line="240" w:lineRule="auto"/>
        <w:ind w:left="29" w:right="24" w:firstLine="667"/>
        <w:jc w:val="both"/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1871E6" w:rsidRDefault="00952418">
      <w:pPr>
        <w:numPr>
          <w:ilvl w:val="0"/>
          <w:numId w:val="4"/>
        </w:numPr>
        <w:tabs>
          <w:tab w:val="left" w:pos="1162"/>
        </w:tabs>
        <w:spacing w:after="0" w:line="240" w:lineRule="auto"/>
        <w:ind w:left="29" w:right="29" w:firstLine="667"/>
        <w:jc w:val="both"/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овладение начальными навыками адаптации в динамично изменяющемся и развивающемся мире;</w:t>
      </w:r>
    </w:p>
    <w:p w:rsidR="001871E6" w:rsidRDefault="00952418">
      <w:pPr>
        <w:numPr>
          <w:ilvl w:val="0"/>
          <w:numId w:val="4"/>
        </w:numPr>
        <w:tabs>
          <w:tab w:val="left" w:pos="1056"/>
        </w:tabs>
        <w:spacing w:after="0" w:line="240" w:lineRule="auto"/>
        <w:ind w:left="14" w:right="19" w:firstLine="682"/>
        <w:jc w:val="both"/>
        <w:rPr>
          <w:rFonts w:ascii="Times New Roman" w:eastAsia="Times New Roman" w:hAnsi="Times New Roman" w:cs="Times New Roman"/>
          <w:spacing w:val="-1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871E6" w:rsidRDefault="00952418">
      <w:pPr>
        <w:numPr>
          <w:ilvl w:val="0"/>
          <w:numId w:val="4"/>
        </w:numPr>
        <w:tabs>
          <w:tab w:val="left" w:pos="1056"/>
        </w:tabs>
        <w:spacing w:after="0" w:line="240" w:lineRule="auto"/>
        <w:ind w:left="14" w:right="38" w:firstLine="682"/>
        <w:jc w:val="both"/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развитие самостоятельности и личной ответственности за свои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871E6" w:rsidRDefault="00952418">
      <w:pPr>
        <w:numPr>
          <w:ilvl w:val="0"/>
          <w:numId w:val="4"/>
        </w:numPr>
        <w:tabs>
          <w:tab w:val="left" w:pos="979"/>
        </w:tabs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spacing w:val="-1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формирование эстетических потребностей, ценностей и чувств;</w:t>
      </w:r>
    </w:p>
    <w:p w:rsidR="001871E6" w:rsidRDefault="00952418">
      <w:pPr>
        <w:numPr>
          <w:ilvl w:val="0"/>
          <w:numId w:val="4"/>
        </w:numPr>
        <w:tabs>
          <w:tab w:val="left" w:pos="979"/>
        </w:tabs>
        <w:spacing w:after="0" w:line="240" w:lineRule="auto"/>
        <w:ind w:right="48" w:firstLine="682"/>
        <w:jc w:val="both"/>
        <w:rPr>
          <w:rFonts w:ascii="Times New Roman" w:eastAsia="Times New Roman" w:hAnsi="Times New Roman" w:cs="Times New Roman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развитие этических чувств, доброжелательности и эмоционально-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нравственной отзывчивости, понимания и сопереживания чувствам других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людей;</w:t>
      </w:r>
    </w:p>
    <w:p w:rsidR="001871E6" w:rsidRDefault="00952418">
      <w:pPr>
        <w:tabs>
          <w:tab w:val="left" w:pos="1070"/>
        </w:tabs>
        <w:ind w:left="7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         9)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развитие навыков сотрудничества со взрослыми и сверстниками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разных социальных ситуациях, умения не создавать конфликтов и находить выходы из спорных ситуаций;</w:t>
      </w:r>
    </w:p>
    <w:p w:rsidR="001871E6" w:rsidRDefault="00952418">
      <w:pPr>
        <w:tabs>
          <w:tab w:val="left" w:pos="1214"/>
        </w:tabs>
        <w:ind w:left="67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4"/>
          <w:sz w:val="24"/>
          <w:shd w:val="clear" w:color="auto" w:fill="FFFFFF"/>
        </w:rPr>
        <w:t xml:space="preserve">           10)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формирование установки на безопасный, здоровый образ жизни,  наличие мотивации к творческому труду, работе на результат, бережному отношению к материальным и духовным ценностям.</w:t>
      </w:r>
    </w:p>
    <w:p w:rsidR="001871E6" w:rsidRDefault="00952418">
      <w:pPr>
        <w:ind w:left="58" w:right="5" w:firstLine="730"/>
        <w:jc w:val="center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 xml:space="preserve">освоения содержания учебного предмета «Изобразительное искусство» </w:t>
      </w: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отражают:</w:t>
      </w:r>
    </w:p>
    <w:p w:rsidR="001871E6" w:rsidRDefault="00952418">
      <w:pPr>
        <w:numPr>
          <w:ilvl w:val="0"/>
          <w:numId w:val="5"/>
        </w:numPr>
        <w:tabs>
          <w:tab w:val="left" w:pos="1066"/>
        </w:tabs>
        <w:spacing w:after="0" w:line="240" w:lineRule="auto"/>
        <w:ind w:right="29" w:firstLine="730"/>
        <w:jc w:val="both"/>
        <w:rPr>
          <w:rFonts w:ascii="Times New Roman" w:eastAsia="Times New Roman" w:hAnsi="Times New Roman" w:cs="Times New Roman"/>
          <w:spacing w:val="-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1871E6" w:rsidRDefault="00952418">
      <w:pPr>
        <w:numPr>
          <w:ilvl w:val="0"/>
          <w:numId w:val="5"/>
        </w:numPr>
        <w:tabs>
          <w:tab w:val="left" w:pos="1066"/>
        </w:tabs>
        <w:spacing w:after="0" w:line="240" w:lineRule="auto"/>
        <w:ind w:right="34" w:firstLine="730"/>
        <w:jc w:val="both"/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освоение способов решения проблем творческого и поискового характера;</w:t>
      </w:r>
    </w:p>
    <w:p w:rsidR="001871E6" w:rsidRDefault="00952418">
      <w:pPr>
        <w:numPr>
          <w:ilvl w:val="0"/>
          <w:numId w:val="5"/>
        </w:numPr>
        <w:tabs>
          <w:tab w:val="left" w:pos="1066"/>
        </w:tabs>
        <w:spacing w:after="0" w:line="240" w:lineRule="auto"/>
        <w:ind w:right="38" w:firstLine="730"/>
        <w:jc w:val="both"/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871E6" w:rsidRDefault="00952418">
      <w:pPr>
        <w:numPr>
          <w:ilvl w:val="0"/>
          <w:numId w:val="5"/>
        </w:numPr>
        <w:tabs>
          <w:tab w:val="left" w:pos="1066"/>
        </w:tabs>
        <w:spacing w:after="0" w:line="240" w:lineRule="auto"/>
        <w:ind w:right="43" w:firstLine="730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871E6" w:rsidRDefault="00952418">
      <w:pPr>
        <w:numPr>
          <w:ilvl w:val="0"/>
          <w:numId w:val="5"/>
        </w:numPr>
        <w:tabs>
          <w:tab w:val="left" w:pos="1066"/>
        </w:tabs>
        <w:spacing w:after="0" w:line="240" w:lineRule="auto"/>
        <w:ind w:right="58" w:firstLine="730"/>
        <w:jc w:val="both"/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освоение начальных форм познавательной и личностной рефлексии;</w:t>
      </w:r>
    </w:p>
    <w:p w:rsidR="001871E6" w:rsidRDefault="00952418">
      <w:pPr>
        <w:numPr>
          <w:ilvl w:val="0"/>
          <w:numId w:val="5"/>
        </w:numPr>
        <w:tabs>
          <w:tab w:val="left" w:pos="1066"/>
        </w:tabs>
        <w:spacing w:after="0" w:line="240" w:lineRule="auto"/>
        <w:ind w:right="62" w:firstLine="73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использование знаково-символических средств представления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информации для создания моделей изучаемых объектов и процессов, схем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решения учебных и практических задач;</w:t>
      </w:r>
    </w:p>
    <w:p w:rsidR="001871E6" w:rsidRDefault="00952418">
      <w:pPr>
        <w:numPr>
          <w:ilvl w:val="0"/>
          <w:numId w:val="5"/>
        </w:numPr>
        <w:tabs>
          <w:tab w:val="left" w:pos="1066"/>
        </w:tabs>
        <w:spacing w:after="0" w:line="240" w:lineRule="auto"/>
        <w:ind w:right="72" w:firstLine="730"/>
        <w:jc w:val="both"/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871E6" w:rsidRDefault="00952418">
      <w:pPr>
        <w:tabs>
          <w:tab w:val="left" w:pos="1181"/>
        </w:tabs>
        <w:ind w:left="48" w:firstLine="7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  <w:t>8)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интерпретации информации в соответствии с коммуникативными 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(записывать) в цифровой форме измеряемые величины и анализировать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871E6" w:rsidRDefault="00952418">
      <w:pPr>
        <w:tabs>
          <w:tab w:val="left" w:pos="1099"/>
        </w:tabs>
        <w:ind w:left="34" w:right="14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9)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овладение навыками смыслового чтения текстов различных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стилей и жанров в соответствии с целями и задачами; осознанно строить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1871E6" w:rsidRDefault="00952418">
      <w:pPr>
        <w:numPr>
          <w:ilvl w:val="0"/>
          <w:numId w:val="6"/>
        </w:numPr>
        <w:tabs>
          <w:tab w:val="left" w:pos="1392"/>
        </w:tabs>
        <w:spacing w:after="0" w:line="240" w:lineRule="auto"/>
        <w:ind w:right="34" w:firstLine="734"/>
        <w:jc w:val="both"/>
        <w:rPr>
          <w:rFonts w:ascii="Times New Roman" w:eastAsia="Times New Roman" w:hAnsi="Times New Roman" w:cs="Times New Roman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установления аналогий и причинно-следственных связей, построения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рассуждений, отнесения к известным понятиям;</w:t>
      </w:r>
    </w:p>
    <w:p w:rsidR="001871E6" w:rsidRDefault="00952418">
      <w:pPr>
        <w:numPr>
          <w:ilvl w:val="0"/>
          <w:numId w:val="6"/>
        </w:numPr>
        <w:tabs>
          <w:tab w:val="left" w:pos="1392"/>
        </w:tabs>
        <w:spacing w:after="0" w:line="240" w:lineRule="auto"/>
        <w:ind w:right="34" w:firstLine="734"/>
        <w:jc w:val="both"/>
        <w:rPr>
          <w:rFonts w:ascii="Times New Roman" w:eastAsia="Times New Roman" w:hAnsi="Times New Roman" w:cs="Times New Roman"/>
          <w:spacing w:val="-1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готовность слушать собеседника и вести диалог; готовность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зрения и оценку событий;</w:t>
      </w:r>
    </w:p>
    <w:p w:rsidR="001871E6" w:rsidRDefault="00952418">
      <w:pPr>
        <w:numPr>
          <w:ilvl w:val="0"/>
          <w:numId w:val="6"/>
        </w:numPr>
        <w:tabs>
          <w:tab w:val="left" w:pos="1392"/>
        </w:tabs>
        <w:spacing w:after="0" w:line="240" w:lineRule="auto"/>
        <w:ind w:right="53" w:firstLine="734"/>
        <w:jc w:val="both"/>
        <w:rPr>
          <w:rFonts w:ascii="Times New Roman" w:eastAsia="Times New Roman" w:hAnsi="Times New Roman" w:cs="Times New Roman"/>
          <w:spacing w:val="-1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определение общей цели и путей ее достижения; умение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деятельности, адекватно оценивать собственное поведение и поведение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окружающих;</w:t>
      </w:r>
    </w:p>
    <w:p w:rsidR="001871E6" w:rsidRDefault="00952418">
      <w:pPr>
        <w:numPr>
          <w:ilvl w:val="0"/>
          <w:numId w:val="6"/>
        </w:numPr>
        <w:tabs>
          <w:tab w:val="left" w:pos="1392"/>
        </w:tabs>
        <w:spacing w:after="0" w:line="240" w:lineRule="auto"/>
        <w:ind w:right="77" w:firstLine="734"/>
        <w:jc w:val="both"/>
        <w:rPr>
          <w:rFonts w:ascii="Times New Roman" w:eastAsia="Times New Roman" w:hAnsi="Times New Roman" w:cs="Times New Roman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готовность конструктивно разрешать конфликты посредством учета интересов сторон и сотрудничества;</w:t>
      </w:r>
    </w:p>
    <w:p w:rsidR="001871E6" w:rsidRDefault="00952418">
      <w:pPr>
        <w:numPr>
          <w:ilvl w:val="0"/>
          <w:numId w:val="6"/>
        </w:numPr>
        <w:tabs>
          <w:tab w:val="left" w:pos="1454"/>
        </w:tabs>
        <w:spacing w:after="0" w:line="240" w:lineRule="auto"/>
        <w:ind w:left="48" w:firstLine="672"/>
        <w:jc w:val="both"/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овладение начальными сведениями о сущности и особенностях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871E6" w:rsidRDefault="00952418">
      <w:pPr>
        <w:numPr>
          <w:ilvl w:val="0"/>
          <w:numId w:val="6"/>
        </w:numPr>
        <w:tabs>
          <w:tab w:val="left" w:pos="1454"/>
        </w:tabs>
        <w:spacing w:after="0" w:line="240" w:lineRule="auto"/>
        <w:ind w:left="48" w:right="14" w:firstLine="744"/>
        <w:jc w:val="both"/>
        <w:rPr>
          <w:rFonts w:ascii="Times New Roman" w:eastAsia="Times New Roman" w:hAnsi="Times New Roman" w:cs="Times New Roman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понятиями, отражающими существенные связи и отношения между объектами и процессами;</w:t>
      </w:r>
    </w:p>
    <w:p w:rsidR="001871E6" w:rsidRDefault="00952418">
      <w:pPr>
        <w:numPr>
          <w:ilvl w:val="0"/>
          <w:numId w:val="6"/>
        </w:numPr>
        <w:tabs>
          <w:tab w:val="left" w:pos="1454"/>
        </w:tabs>
        <w:spacing w:after="0" w:line="240" w:lineRule="auto"/>
        <w:ind w:left="48" w:right="19" w:firstLine="744"/>
        <w:jc w:val="both"/>
        <w:rPr>
          <w:rFonts w:ascii="Times New Roman" w:eastAsia="Times New Roman" w:hAnsi="Times New Roman" w:cs="Times New Roman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871E6" w:rsidRDefault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1E6" w:rsidRDefault="001871E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1871E6" w:rsidRDefault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1E6" w:rsidRDefault="0095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Предметные  результаты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изучения  и освоения обучающимися программы по учебному </w:t>
      </w:r>
    </w:p>
    <w:p w:rsidR="001871E6" w:rsidRDefault="0095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предмету  «Изобразительное искусство»</w:t>
      </w:r>
    </w:p>
    <w:p w:rsidR="001871E6" w:rsidRDefault="00952418">
      <w:pPr>
        <w:numPr>
          <w:ilvl w:val="0"/>
          <w:numId w:val="7"/>
        </w:numPr>
        <w:tabs>
          <w:tab w:val="left" w:pos="1075"/>
        </w:tabs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pacing w:val="-2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871E6" w:rsidRDefault="00952418">
      <w:pPr>
        <w:numPr>
          <w:ilvl w:val="0"/>
          <w:numId w:val="7"/>
        </w:numPr>
        <w:tabs>
          <w:tab w:val="left" w:pos="1075"/>
        </w:tabs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1871E6" w:rsidRDefault="00952418">
      <w:pPr>
        <w:numPr>
          <w:ilvl w:val="0"/>
          <w:numId w:val="7"/>
        </w:numPr>
        <w:tabs>
          <w:tab w:val="left" w:pos="1075"/>
        </w:tabs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овладение практическими умениями и навыками в восприятии, анализе и оценке произведений искусства;</w:t>
      </w:r>
    </w:p>
    <w:p w:rsidR="001871E6" w:rsidRDefault="00952418">
      <w:pPr>
        <w:ind w:left="72" w:firstLine="70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овладение элементарными практическими умениями и навыками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фотография, видеозапись, элементы мультипликации и пр.)</w:t>
      </w:r>
    </w:p>
    <w:p w:rsidR="001871E6" w:rsidRDefault="0095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1871E6" w:rsidRDefault="0095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художественного образования предусматривает два вида </w:t>
      </w:r>
      <w:r>
        <w:rPr>
          <w:rFonts w:ascii="Times New Roman" w:eastAsia="Times New Roman" w:hAnsi="Times New Roman" w:cs="Times New Roman"/>
          <w:b/>
          <w:i/>
          <w:sz w:val="24"/>
        </w:rPr>
        <w:t>деятельности учащихся</w:t>
      </w:r>
      <w:r>
        <w:rPr>
          <w:rFonts w:ascii="Times New Roman" w:eastAsia="Times New Roman" w:hAnsi="Times New Roman" w:cs="Times New Roman"/>
          <w:sz w:val="24"/>
        </w:rPr>
        <w:t xml:space="preserve">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информационный опыт общения ребенка с произведениями искусства, что позволяет вывести на передний план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освоение изобразительного искусства.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1871E6" w:rsidRDefault="0095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Рисование с натуры (рисунок живопись) </w:t>
      </w:r>
    </w:p>
    <w:p w:rsidR="001871E6" w:rsidRDefault="0095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Рисование с натуры простых по очертанию и строению объектов, расположенных фронтально. Передача в рисунках формы, очертания и цвета, изображаемых предметов доступными детям средствами. Выполнение набросков по памяти и по представлению различных объектов действительности.</w:t>
      </w:r>
    </w:p>
    <w:p w:rsidR="001871E6" w:rsidRDefault="0095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Рисование на темы </w:t>
      </w:r>
    </w:p>
    <w:p w:rsidR="001871E6" w:rsidRDefault="0095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Рисование на основе наблюдений или по представлению, иллюстрирование сказок. Передача в рисунках смысловой связи между предметами.</w:t>
      </w:r>
    </w:p>
    <w:p w:rsidR="001871E6" w:rsidRDefault="0095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Декоративная работа</w:t>
      </w:r>
    </w:p>
    <w:p w:rsidR="001871E6" w:rsidRDefault="0095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Рисование узоров и декоративных элементов по образцам. Самостоятельное выполнение в полосе, круге растительных и геометрических узоров. Формирование элементарных представлений о декоративном обобщении форм растительного и животного мира, о ритме в узорах, о красоте народной росписи в украшении одежды, посуды, игрушек.</w:t>
      </w:r>
    </w:p>
    <w:p w:rsidR="001871E6" w:rsidRDefault="0095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Беседы об изобразительном искусстве и красоте вокруг нас </w:t>
      </w:r>
    </w:p>
    <w:p w:rsidR="001871E6" w:rsidRDefault="0095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Беседы проводятся в процессе занятий.</w:t>
      </w:r>
    </w:p>
    <w:p w:rsidR="001871E6" w:rsidRDefault="0095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Основные темы бесед:</w:t>
      </w:r>
    </w:p>
    <w:p w:rsidR="001871E6" w:rsidRDefault="00952418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прекрасное в жизни и в произведениях изобразительного искусства;</w:t>
      </w:r>
    </w:p>
    <w:p w:rsidR="001871E6" w:rsidRDefault="00952418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портреты детей в изобразительном искусстве;</w:t>
      </w:r>
    </w:p>
    <w:p w:rsidR="001871E6" w:rsidRDefault="00952418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прекрасное вокруг нас (красота вещей);</w:t>
      </w:r>
    </w:p>
    <w:p w:rsidR="001871E6" w:rsidRDefault="00952418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родная природа в творчестве русских художников;</w:t>
      </w:r>
    </w:p>
    <w:p w:rsidR="001871E6" w:rsidRDefault="00952418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сказочные сюжеты в изобразительном искусстве;</w:t>
      </w:r>
    </w:p>
    <w:p w:rsidR="001871E6" w:rsidRDefault="00952418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русское народное творчество в декоративно-прикладном искусстве (Городецкая роспись, хохломская роспись, дымковская игрушка).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Рекомендуемые для бесед произведения искусства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Билибин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И. </w:t>
      </w:r>
      <w:r>
        <w:rPr>
          <w:rFonts w:ascii="Times New Roman" w:eastAsia="Times New Roman" w:hAnsi="Times New Roman" w:cs="Times New Roman"/>
          <w:sz w:val="24"/>
        </w:rPr>
        <w:t>Иллюстрации и обложки к русским народным сказкам.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Ван Тог В. </w:t>
      </w:r>
      <w:r>
        <w:rPr>
          <w:rFonts w:ascii="Times New Roman" w:eastAsia="Times New Roman" w:hAnsi="Times New Roman" w:cs="Times New Roman"/>
          <w:sz w:val="24"/>
        </w:rPr>
        <w:t xml:space="preserve">Море в Сен-Мари. </w:t>
      </w:r>
      <w:r>
        <w:rPr>
          <w:rFonts w:ascii="Times New Roman" w:eastAsia="Times New Roman" w:hAnsi="Times New Roman" w:cs="Times New Roman"/>
          <w:i/>
          <w:sz w:val="24"/>
        </w:rPr>
        <w:t xml:space="preserve">Васильев Ф. </w:t>
      </w:r>
      <w:r>
        <w:rPr>
          <w:rFonts w:ascii="Times New Roman" w:eastAsia="Times New Roman" w:hAnsi="Times New Roman" w:cs="Times New Roman"/>
          <w:sz w:val="24"/>
        </w:rPr>
        <w:t>Перед дождем.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Васнецов В. </w:t>
      </w:r>
      <w:r>
        <w:rPr>
          <w:rFonts w:ascii="Times New Roman" w:eastAsia="Times New Roman" w:hAnsi="Times New Roman" w:cs="Times New Roman"/>
          <w:sz w:val="24"/>
        </w:rPr>
        <w:t>Автопортрет; Аленушка; Иван-царевич на сером волке; Витязь на распутье; Три царевны подземного царства.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Васнецов Ю. </w:t>
      </w:r>
      <w:r>
        <w:rPr>
          <w:rFonts w:ascii="Times New Roman" w:eastAsia="Times New Roman" w:hAnsi="Times New Roman" w:cs="Times New Roman"/>
          <w:sz w:val="24"/>
        </w:rPr>
        <w:t>Иллюстрации к русским народным сказкам.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Ватагин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В. </w:t>
      </w:r>
      <w:r>
        <w:rPr>
          <w:rFonts w:ascii="Times New Roman" w:eastAsia="Times New Roman" w:hAnsi="Times New Roman" w:cs="Times New Roman"/>
          <w:sz w:val="24"/>
        </w:rPr>
        <w:t xml:space="preserve">Рисунки и скульптуры животных. 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Венецианов А. </w:t>
      </w:r>
      <w:r>
        <w:rPr>
          <w:rFonts w:ascii="Times New Roman" w:eastAsia="Times New Roman" w:hAnsi="Times New Roman" w:cs="Times New Roman"/>
          <w:sz w:val="24"/>
        </w:rPr>
        <w:t xml:space="preserve">На жатве. Лето;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Захарка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Герасимов А.    </w:t>
      </w:r>
      <w:r>
        <w:rPr>
          <w:rFonts w:ascii="Times New Roman" w:eastAsia="Times New Roman" w:hAnsi="Times New Roman" w:cs="Times New Roman"/>
          <w:sz w:val="24"/>
        </w:rPr>
        <w:t xml:space="preserve">После  дождя.   Мокрая  терраса; Натюрморт. Полевые цветы; Полевой букет. 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Грабарь И. </w:t>
      </w:r>
      <w:r>
        <w:rPr>
          <w:rFonts w:ascii="Times New Roman" w:eastAsia="Times New Roman" w:hAnsi="Times New Roman" w:cs="Times New Roman"/>
          <w:sz w:val="24"/>
        </w:rPr>
        <w:t>Неприбранный стол.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Дейнека А. </w:t>
      </w:r>
      <w:r>
        <w:rPr>
          <w:rFonts w:ascii="Times New Roman" w:eastAsia="Times New Roman" w:hAnsi="Times New Roman" w:cs="Times New Roman"/>
          <w:sz w:val="24"/>
        </w:rPr>
        <w:t>После дождя; Тракторист; Раздолье; Вечер.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Дерен А. </w:t>
      </w:r>
      <w:r>
        <w:rPr>
          <w:rFonts w:ascii="Times New Roman" w:eastAsia="Times New Roman" w:hAnsi="Times New Roman" w:cs="Times New Roman"/>
          <w:sz w:val="24"/>
        </w:rPr>
        <w:t>Гавань.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Дюрер А. </w:t>
      </w:r>
      <w:r>
        <w:rPr>
          <w:rFonts w:ascii="Times New Roman" w:eastAsia="Times New Roman" w:hAnsi="Times New Roman" w:cs="Times New Roman"/>
          <w:sz w:val="24"/>
        </w:rPr>
        <w:t>Кролик.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Захаров Г. </w:t>
      </w:r>
      <w:r>
        <w:rPr>
          <w:rFonts w:ascii="Times New Roman" w:eastAsia="Times New Roman" w:hAnsi="Times New Roman" w:cs="Times New Roman"/>
          <w:sz w:val="24"/>
        </w:rPr>
        <w:t>Улица Чехова. Москва.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Коровин К. </w:t>
      </w:r>
      <w:r>
        <w:rPr>
          <w:rFonts w:ascii="Times New Roman" w:eastAsia="Times New Roman" w:hAnsi="Times New Roman" w:cs="Times New Roman"/>
          <w:sz w:val="24"/>
        </w:rPr>
        <w:t>Мост; Розы.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Костанди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К. </w:t>
      </w:r>
      <w:r>
        <w:rPr>
          <w:rFonts w:ascii="Times New Roman" w:eastAsia="Times New Roman" w:hAnsi="Times New Roman" w:cs="Times New Roman"/>
          <w:sz w:val="24"/>
        </w:rPr>
        <w:t>Гуси.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Крамской И. </w:t>
      </w:r>
      <w:r>
        <w:rPr>
          <w:rFonts w:ascii="Times New Roman" w:eastAsia="Times New Roman" w:hAnsi="Times New Roman" w:cs="Times New Roman"/>
          <w:sz w:val="24"/>
        </w:rPr>
        <w:t>Автопортрет; Портрет Ивана Ивановича Шишкина.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Крымов Н. </w:t>
      </w:r>
      <w:r>
        <w:rPr>
          <w:rFonts w:ascii="Times New Roman" w:eastAsia="Times New Roman" w:hAnsi="Times New Roman" w:cs="Times New Roman"/>
          <w:sz w:val="24"/>
        </w:rPr>
        <w:t xml:space="preserve">Желтый сарай. 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Куинджи А. </w:t>
      </w:r>
      <w:r>
        <w:rPr>
          <w:rFonts w:ascii="Times New Roman" w:eastAsia="Times New Roman" w:hAnsi="Times New Roman" w:cs="Times New Roman"/>
          <w:sz w:val="24"/>
        </w:rPr>
        <w:t xml:space="preserve">Березовая роща. 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Кукунов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М. </w:t>
      </w:r>
      <w:r>
        <w:rPr>
          <w:rFonts w:ascii="Times New Roman" w:eastAsia="Times New Roman" w:hAnsi="Times New Roman" w:cs="Times New Roman"/>
          <w:sz w:val="24"/>
        </w:rPr>
        <w:t xml:space="preserve">Рисунки животных. 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Левитан И. </w:t>
      </w:r>
      <w:r>
        <w:rPr>
          <w:rFonts w:ascii="Times New Roman" w:eastAsia="Times New Roman" w:hAnsi="Times New Roman" w:cs="Times New Roman"/>
          <w:sz w:val="24"/>
        </w:rPr>
        <w:t xml:space="preserve">После дождя. Плес; Золотая осень; Березовая роща; Весна. Большая вода; Вечер. Золотой плес; Март; Луг на опушке леса. 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Лентулов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А. </w:t>
      </w:r>
      <w:r>
        <w:rPr>
          <w:rFonts w:ascii="Times New Roman" w:eastAsia="Times New Roman" w:hAnsi="Times New Roman" w:cs="Times New Roman"/>
          <w:sz w:val="24"/>
        </w:rPr>
        <w:t xml:space="preserve">Овощи. Натюрморт. 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Маковский К. </w:t>
      </w:r>
      <w:r>
        <w:rPr>
          <w:rFonts w:ascii="Times New Roman" w:eastAsia="Times New Roman" w:hAnsi="Times New Roman" w:cs="Times New Roman"/>
          <w:sz w:val="24"/>
        </w:rPr>
        <w:t xml:space="preserve">Дети, бегущие от грозы. 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Матисс А. </w:t>
      </w:r>
      <w:r>
        <w:rPr>
          <w:rFonts w:ascii="Times New Roman" w:eastAsia="Times New Roman" w:hAnsi="Times New Roman" w:cs="Times New Roman"/>
          <w:sz w:val="24"/>
        </w:rPr>
        <w:t xml:space="preserve">Женский портрет. 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Машков И. </w:t>
      </w:r>
      <w:r>
        <w:rPr>
          <w:rFonts w:ascii="Times New Roman" w:eastAsia="Times New Roman" w:hAnsi="Times New Roman" w:cs="Times New Roman"/>
          <w:sz w:val="24"/>
        </w:rPr>
        <w:t>Фрукты на блюде; Ананасы и бананы; Натюрморт; Снедь московская: хлебы.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Пластов А. </w:t>
      </w:r>
      <w:r>
        <w:rPr>
          <w:rFonts w:ascii="Times New Roman" w:eastAsia="Times New Roman" w:hAnsi="Times New Roman" w:cs="Times New Roman"/>
          <w:sz w:val="24"/>
        </w:rPr>
        <w:t xml:space="preserve">Жатва; Ужин трактористов; Пейзаж.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Прислониха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Поленов В. </w:t>
      </w:r>
      <w:r>
        <w:rPr>
          <w:rFonts w:ascii="Times New Roman" w:eastAsia="Times New Roman" w:hAnsi="Times New Roman" w:cs="Times New Roman"/>
          <w:sz w:val="24"/>
        </w:rPr>
        <w:t>Бабочки.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Репин И. </w:t>
      </w:r>
      <w:r>
        <w:rPr>
          <w:rFonts w:ascii="Times New Roman" w:eastAsia="Times New Roman" w:hAnsi="Times New Roman" w:cs="Times New Roman"/>
          <w:sz w:val="24"/>
        </w:rPr>
        <w:t xml:space="preserve">Автопортрет; Портрет Е. </w:t>
      </w:r>
      <w:proofErr w:type="spellStart"/>
      <w:r>
        <w:rPr>
          <w:rFonts w:ascii="Times New Roman" w:eastAsia="Times New Roman" w:hAnsi="Times New Roman" w:cs="Times New Roman"/>
          <w:sz w:val="24"/>
        </w:rPr>
        <w:t>Баташевой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Портрет В. А. Серова; Портрет Л. Н. Толстого; Девочка с букетом; Стрекоза. Портрет дочери художника; Осенний букет. Портрет В. И. Репиной; Девочка Ада.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Ромадин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Н. </w:t>
      </w:r>
      <w:r>
        <w:rPr>
          <w:rFonts w:ascii="Times New Roman" w:eastAsia="Times New Roman" w:hAnsi="Times New Roman" w:cs="Times New Roman"/>
          <w:sz w:val="24"/>
        </w:rPr>
        <w:t>Цветущий бугор; Весенний день; Последний луч; Розовый вечер.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Серов В. </w:t>
      </w:r>
      <w:r>
        <w:rPr>
          <w:rFonts w:ascii="Times New Roman" w:eastAsia="Times New Roman" w:hAnsi="Times New Roman" w:cs="Times New Roman"/>
          <w:sz w:val="24"/>
        </w:rPr>
        <w:t xml:space="preserve">Портрет балерины Тамары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Карсавиной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Октябрь.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Домотканово</w:t>
      </w:r>
      <w:proofErr w:type="spellEnd"/>
      <w:r>
        <w:rPr>
          <w:rFonts w:ascii="Times New Roman" w:eastAsia="Times New Roman" w:hAnsi="Times New Roman" w:cs="Times New Roman"/>
          <w:sz w:val="24"/>
        </w:rPr>
        <w:t>; рисунки животных и иллюстрации; Портрет Исаака Ильича Левитана.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Сидоров В. </w:t>
      </w:r>
      <w:r>
        <w:rPr>
          <w:rFonts w:ascii="Times New Roman" w:eastAsia="Times New Roman" w:hAnsi="Times New Roman" w:cs="Times New Roman"/>
          <w:sz w:val="24"/>
        </w:rPr>
        <w:t>Тихая моя Родина.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Судейкин С. </w:t>
      </w:r>
      <w:r>
        <w:rPr>
          <w:rFonts w:ascii="Times New Roman" w:eastAsia="Times New Roman" w:hAnsi="Times New Roman" w:cs="Times New Roman"/>
          <w:sz w:val="24"/>
        </w:rPr>
        <w:t>Натюрморт.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Суриков В. </w:t>
      </w:r>
      <w:r>
        <w:rPr>
          <w:rFonts w:ascii="Times New Roman" w:eastAsia="Times New Roman" w:hAnsi="Times New Roman" w:cs="Times New Roman"/>
          <w:sz w:val="24"/>
        </w:rPr>
        <w:t>Автопортрет; Портрет О. В. Суриковой в детстве; Взятие снежного городка; Посещение царевной женского монастыря.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Ткачёв С. </w:t>
      </w:r>
      <w:r>
        <w:rPr>
          <w:rFonts w:ascii="Times New Roman" w:eastAsia="Times New Roman" w:hAnsi="Times New Roman" w:cs="Times New Roman"/>
          <w:sz w:val="24"/>
        </w:rPr>
        <w:t>В зимний праздник. Деревня.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Шишкин И. </w:t>
      </w:r>
      <w:r>
        <w:rPr>
          <w:rFonts w:ascii="Times New Roman" w:eastAsia="Times New Roman" w:hAnsi="Times New Roman" w:cs="Times New Roman"/>
          <w:sz w:val="24"/>
        </w:rPr>
        <w:t>Перед грозой; Дождь в дубовом лесу; Утро в сосновом лесу; Лес зимой; Рожь; На севере диком...; Дубы; Уголок заброшенного сада.</w:t>
      </w:r>
    </w:p>
    <w:p w:rsidR="001871E6" w:rsidRDefault="00952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Юон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К. </w:t>
      </w:r>
      <w:r>
        <w:rPr>
          <w:rFonts w:ascii="Times New Roman" w:eastAsia="Times New Roman" w:hAnsi="Times New Roman" w:cs="Times New Roman"/>
          <w:sz w:val="24"/>
        </w:rPr>
        <w:t>Москворецкий мост. Зима; Весенний солнечный день. Сергиев Посад.</w:t>
      </w:r>
    </w:p>
    <w:p w:rsidR="001871E6" w:rsidRDefault="001871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71E6" w:rsidRDefault="0095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ПЛАНИРОВАНИЕ С ОПРЕДЕЛЕНИЕМ ОСНОВНЫХ ВИДОВ УЧЕБНОЙ ДЕЯТЕЛЬНОСТИ</w:t>
      </w:r>
    </w:p>
    <w:p w:rsidR="001871E6" w:rsidRDefault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679"/>
        <w:gridCol w:w="1499"/>
        <w:gridCol w:w="11052"/>
      </w:tblGrid>
      <w:tr w:rsidR="001871E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виды учебной деятельности учащихся</w:t>
            </w:r>
          </w:p>
        </w:tc>
      </w:tr>
      <w:tr w:rsidR="001871E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Мы рисуем осень.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предметы с натуры и передавать в рисунке форму.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цветовой гамме.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наглядную перспективу,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Уметь размещать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предметы в изображении открытого пространства. 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беседах о художниках, о произведениях, на которых изображён интерьер.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Наблюдать, замечать и передавать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изменения цвета, пространства и формы в природе в зависимости от освещения: солнечно, пасмурно.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картине свои чувства, вызванные состоянием природы, – радость, тревогу, грусть, горе, веселье, покой.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Иметь представление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художественных средствах изображения</w:t>
            </w:r>
          </w:p>
        </w:tc>
      </w:tr>
      <w:tr w:rsidR="001871E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Мы рисуем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сказку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объяснять, почему у каждого народа своё природное пространство и своя архитектура: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изба, хата, юрта, яранга и др.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беседах, исследованиях.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Интернете пейзажи и народные жилища разных стран.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свою коллекцию изображений и фотографий с народной архитектуры.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представления об изобразительном искусстве, о связи искусства с действительностью; высказывать свои представления и объяснять их.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Создавать этюды, зарисовки, композиции по теме.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Изображать по представлению и по наблюдению человека в движении кистью от пятна без предварительного прорисовывания.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Создавать композиции с изображением человека.</w:t>
            </w:r>
          </w:p>
        </w:tc>
      </w:tr>
      <w:tr w:rsidR="001871E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Находить и 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связь образов народной игрушки с темами и персонажами сказок.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выразительные средства декоративно - прикладного искусства.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композиции. 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Уметь проводить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коллективные исследования.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Наблюдать, замечать и передавать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изменения цвета, пространства и формы в природе в зависимости от освещения: солнечно, пасмурно.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картине свои чувства, вызванные состоянием природы, – радость, тревогу, грусть, горе, веселье, покой.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художественных средствах изображения.</w:t>
            </w:r>
          </w:p>
        </w:tc>
      </w:tr>
      <w:tr w:rsidR="001871E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чего начинается Родина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контрастные и нюансные цветовые отношения в небольших композициях в техники отрывной аппликации, с помощью гуаши или акварели. 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Привносить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предмет в создаваемое пространство, не нарушая его целостности.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работе различные композиционные решения (вертикальный, горизонтальный формат).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Понимать и 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работе равновесие в  композиции, контраст крупных и мелких форм в объёме.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Овладевать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основами декоративной композиции.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Привносить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предмет в создаваемое пространство, не нарушая его целостности.</w:t>
            </w:r>
          </w:p>
        </w:tc>
      </w:tr>
      <w:tr w:rsidR="001871E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1871E6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1E6" w:rsidRDefault="001871E6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871E6" w:rsidRDefault="001871E6">
      <w:pPr>
        <w:spacing w:after="0" w:line="240" w:lineRule="auto"/>
        <w:rPr>
          <w:rFonts w:ascii="Times New Roman" w:eastAsia="Times New Roman" w:hAnsi="Times New Roman" w:cs="Times New Roman"/>
          <w:color w:val="170E02"/>
          <w:sz w:val="24"/>
          <w:shd w:val="clear" w:color="auto" w:fill="FFFFFF"/>
        </w:rPr>
      </w:pPr>
    </w:p>
    <w:p w:rsidR="001871E6" w:rsidRDefault="001871E6">
      <w:pPr>
        <w:spacing w:after="0" w:line="240" w:lineRule="auto"/>
        <w:rPr>
          <w:rFonts w:ascii="Times New Roman" w:eastAsia="Times New Roman" w:hAnsi="Times New Roman" w:cs="Times New Roman"/>
          <w:color w:val="170E02"/>
          <w:sz w:val="24"/>
          <w:shd w:val="clear" w:color="auto" w:fill="FFFFFF"/>
        </w:rPr>
      </w:pPr>
    </w:p>
    <w:p w:rsidR="001871E6" w:rsidRDefault="001871E6">
      <w:pPr>
        <w:spacing w:after="0" w:line="240" w:lineRule="auto"/>
        <w:rPr>
          <w:rFonts w:ascii="Times New Roman" w:eastAsia="Times New Roman" w:hAnsi="Times New Roman" w:cs="Times New Roman"/>
          <w:color w:val="170E02"/>
          <w:sz w:val="24"/>
          <w:shd w:val="clear" w:color="auto" w:fill="FFFFFF"/>
        </w:rPr>
      </w:pPr>
    </w:p>
    <w:p w:rsidR="001871E6" w:rsidRDefault="001871E6">
      <w:pPr>
        <w:spacing w:after="0" w:line="240" w:lineRule="auto"/>
        <w:rPr>
          <w:rFonts w:ascii="Times New Roman" w:eastAsia="Times New Roman" w:hAnsi="Times New Roman" w:cs="Times New Roman"/>
          <w:color w:val="170E02"/>
          <w:sz w:val="24"/>
          <w:shd w:val="clear" w:color="auto" w:fill="FFFFFF"/>
        </w:rPr>
      </w:pPr>
    </w:p>
    <w:p w:rsidR="001871E6" w:rsidRDefault="001871E6">
      <w:pPr>
        <w:spacing w:after="0" w:line="240" w:lineRule="auto"/>
        <w:rPr>
          <w:rFonts w:ascii="Times New Roman" w:eastAsia="Times New Roman" w:hAnsi="Times New Roman" w:cs="Times New Roman"/>
          <w:color w:val="170E02"/>
          <w:sz w:val="24"/>
          <w:shd w:val="clear" w:color="auto" w:fill="FFFFFF"/>
        </w:rPr>
      </w:pPr>
    </w:p>
    <w:p w:rsidR="001871E6" w:rsidRDefault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1E6" w:rsidRDefault="00952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1</w:t>
      </w:r>
    </w:p>
    <w:p w:rsidR="001871E6" w:rsidRDefault="0095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КАЛЕНДАРНО – ТЕМАТИЧЕСКОЕ ПЛАНИРОВАНИЕ ПО УЧЕБНОМУ ПРЕДМЕТУ «ИЗОБРАЗИТЕЛЬНОЕ ИСКУССТВО» </w:t>
      </w:r>
    </w:p>
    <w:p w:rsidR="001871E6" w:rsidRDefault="0095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</w:t>
      </w:r>
    </w:p>
    <w:p w:rsidR="001871E6" w:rsidRDefault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2252"/>
        <w:gridCol w:w="837"/>
        <w:gridCol w:w="2510"/>
        <w:gridCol w:w="2508"/>
        <w:gridCol w:w="3614"/>
        <w:gridCol w:w="648"/>
        <w:gridCol w:w="1204"/>
        <w:gridCol w:w="439"/>
      </w:tblGrid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виды учебной деятельности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(предметные)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Элементы содержания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</w:t>
            </w:r>
          </w:p>
          <w:p w:rsidR="001871E6" w:rsidRDefault="00952418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</w:p>
          <w:p w:rsidR="001871E6" w:rsidRDefault="00952418">
            <w:pPr>
              <w:tabs>
                <w:tab w:val="left" w:pos="23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личностные УУД)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</w:p>
        </w:tc>
      </w:tr>
      <w:tr w:rsidR="001871E6">
        <w:trPr>
          <w:trHeight w:val="1"/>
        </w:trPr>
        <w:tc>
          <w:tcPr>
            <w:tcW w:w="16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МЫ РИСУЕМ ОСЕНЬ (8 часов)</w:t>
            </w:r>
          </w:p>
        </w:tc>
      </w:tr>
      <w:tr w:rsidR="001871E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с натуры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«Красота осенних деревьев»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Изображать предметы с натуры и передавать в рисунке форму. Иметь представление о цветовой гамме.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выполнять изображения с натуры; 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специфические свойства акварели.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ориентироваться в своей системе знаний.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и формулировать цель деятельности. </w:t>
            </w:r>
          </w:p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участвовать в общей беседе, вести диалог.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формировать потребность воплотить в рисунке эстетические замыслы.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с натуры  «Дары осени»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 композиционном центре, предметной плоскости, первом и втором планах и находить их в работе.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 натюрморте, как жанре изобразительного искусства.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передавать форму овощей и фруктов.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учебную задачу.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осуществлять анализ объектов, создавать простые композиции на заданную тему.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общей беседе; признавать существование разных точек зрения.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развивать чувства любви к природе, уважения к труду сельских тружеников.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Декоративная работа «Веселые узоры»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Иметь представление о цветовой гамме. Рисовать узоры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декоративно-прикладного искусства.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Знать   произведения и историю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полхов-майданской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росписи.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учебную задачу.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преобразовывать модели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схемы для решения задач, выполнять обобщения, сравнения.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осуществлять взаимный контроль и оказывать в сотрудничестве необходимую помощь.</w:t>
            </w:r>
          </w:p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личностный смысл учения; учебно-познавательный интерес к новому учебному материалу и способам решения новой задачи.</w:t>
            </w:r>
          </w:p>
          <w:p w:rsidR="001871E6" w:rsidRDefault="0018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Декоративная работа «Осенний узор»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 композиционном центре, предметной плоскости, первом и втором планах и находить их в работе.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росписи.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 том, что окружающая природа является основой творчества народного мастера.</w:t>
            </w: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– 6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на тему «В гостях у осени».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Передавать высокий и низкий горизонт, зрительное уменьшение удалённых предметов. Выражать в картине свои чувства, вызванные состоянием природы, – радость, грусть,  веселье, покой. Иметь представление о художественных средствах изображения.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 произведения изобразительного искусства по теме.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компоновать сюжетный рисунок.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определять и формулировать цель деятельности, выполнять практическую работу по предложенному учителем плану с опорой на образцы, рисунки учебника.</w:t>
            </w:r>
          </w:p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ориентироваться в своей системе знаний: отличать новое от уже известного с помощью учителя.</w:t>
            </w:r>
          </w:p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донести свою позицию до других: оформлять свою мысль в рисунках, слушать и понимать речь других.</w:t>
            </w:r>
          </w:p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самостоятельно определять и объяснять свои чувства и ощущения, возникающие в результате созерцания, рассуждения, обсуждения, самые</w:t>
            </w:r>
          </w:p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простые общие для всех людей правила поведения.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– 8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на тему «Богатый урожай». 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НРК 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Дары осеннего сада и огорода  нашего села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</w:pP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размещать предметы в изображении открытого пространства.  Наблюдать, замечать и передавать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изменения цвета, пространства и формы в природе в зависимости от освещения: солнечно, пасмурно.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сельском труде.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учебную задачу.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осуществлять анализ объектов, создавать простые композиции на заданную тему.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общей беседе; признавать существование разных точек зрения.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развивать чувства любви к природе, уважения к труду сельских тружеников.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871E6" w:rsidRDefault="001871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14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МЫ РИСУЕМ СКАЗКУ (8 часов)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– 10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Декоративная работа «Мы рисуем сказочную птицу»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Стилизовать  формы </w:t>
            </w:r>
          </w:p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животного мира в декоративные. Получать первичные навыки декоративного изображения.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произведения иллюстратора детских книг        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фантазировать и творчески стилизовать формы животного мира в декоративные.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проговаривать последовательность действий на уроке.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общей беседе, оформлять свою мысль в рисунках; слушать и понимать речь других.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находить ответы на вопросы, используя учебник, свой жизненный опыт и информацию, полученную на уроке; преобразовывать информацию из одной формы в другую – изделия, художественные образы.</w:t>
            </w:r>
          </w:p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определять и объяснять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чувства и ощущения, возникающие в результате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созерцания, рассуждения, обсуждения.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left="-142" w:right="-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– 12 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84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по памяти гуся. «Мы готовимся к рисованию сказки»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 композиционном центре, предметной плоскости, первом и втором планах и находить их в работе.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изображать форму, строение и цветовую окраску оперения птиц.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действовать по плану, адекватно оценивать свои достижения.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осуществлять анализ объектов выделением существенных и несущественных признаков.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участвовать в общей беседе.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развивать чувства любви к природе, бережное отношение к ней.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left="-142" w:right="-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– 14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Иллюстрирование русской народной сказки «Гуси-лебеди»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Интегрированный урок с уроком литературного чтения №18 по теме Русская народная сказка «Гуси-лебеди»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 сравнивать формы птиц; изображать форму, строение и цветовую окраску оперения птиц.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передавать логическую связь между изображаемыми объектами композиции, проявлять фантазию; выполнять иллюстрации к народным сказкам.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принимать и сохранять учебную задачу.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сравнивать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их образы, осуществлять анализ объектов.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собственное мнение и позицию.</w:t>
            </w:r>
          </w:p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1871E6" w:rsidRDefault="001871E6">
            <w:pPr>
              <w:spacing w:after="0" w:line="240" w:lineRule="auto"/>
              <w:jc w:val="center"/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left="-142" w:right="-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– 16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Декоративная работа «Мы рисуем сказочную ветку»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Находить  орнаментальные украшения в предметном окружении человека, в предметах, созданных человеком. Выделять характерные особенности росписи городецких мастеров;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рисовать кистью элементы узора городецкой росписи.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Знать произведения и историю развития городецкой росписи, творчество художника-иллюстратора Ю.А. Васнецова. Уметь выполнять городецкий узор, используя различные приемы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рисования.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проговаривать свои действия при поэтапном выполнении работы.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извлекать информацию, описывать, сравнивать объекты.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уметь слушать и вести диалог.</w:t>
            </w:r>
          </w:p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развивать навыки сотрудничества; 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стремление к красоте.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16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МОИ ДРУЗЬЯ (12 часов)</w:t>
            </w:r>
          </w:p>
        </w:tc>
      </w:tr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left="-142" w:right="-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– 18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на тему «Наши зимние забавы» 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НРК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Зимние забавы наших родителей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навыки композиционного изображения.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 произведения изобразительного искусства по теме.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Уметь компоновать сюжетный рисунок.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определять этапы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работы,  контролировать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действия.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извлекать информацию, описывать, сравнивать объекты.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осознанно  строить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речевое высказывание.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потребность воплотить в рисунке эстетические замыслы, творческий подход.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31" w:hanging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– 20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с натуры  «Друзья детства»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Передавать в тематических рисунках пространственные отношения; правильно разводить и смешивать акварельные краски.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грамотно подбирать цветовые оттенки; рисовать  животных.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действовать по плану, адекватно оценивать свои достижения.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осуществлять анализ объектов выделением существенных и несущественных признаков.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задавать вопросы, слушать и отвечать нам вопросы других.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развивать чувства любви к природе, доброты к животным; формировать личностный смысл учения.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31" w:hanging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– 22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Декоративная работа «Мои любимые игрушечные животные»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Характеризовать  и  эстетически оценивать  разные виды игрушек, материалы, из которых они сделаны.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выделять характерные особенности росписи дымковской,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игрушки;  видеть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называть цвета и цветовые оттенки.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действовать по плану.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делать обобщения, выводы.</w:t>
            </w:r>
          </w:p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общей беседе, составлять монологическое высказывание.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осознавать свои трудности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стремиться к их преодолению, формировать самостоятельность.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31" w:hanging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23 – 24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на тему «Мои друзья на границе»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 композиционном центре, предметной плоскости, первом и втором планах и находить их в работе.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простейшими средствами передавать смысловую связь между предметами и героями в рисунке.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учебную задачу.</w:t>
            </w:r>
          </w:p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преобразовывать информацию из одной формы в другую – изделия, художественные образы.</w:t>
            </w:r>
          </w:p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уметь излагать свое мнение.</w:t>
            </w:r>
          </w:p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формировать потребность воплотить в рисунке эстетические замыслы, творческий подход.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31" w:hanging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– 26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84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Декоративная работа «Мы любим родную природу»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выразительные средства живописи для создания образов природы.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Характеризовать  красоту природы родного края.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Иметь представление об истории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павлово-посадских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платков.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декоративные элементы узора – цветы, листья, птицы.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проговаривать свои действия при поэтапном выполнении работы.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извлекать информацию, описывать, сравнивать объекты.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уметь слушать и вести диалог.</w:t>
            </w:r>
          </w:p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развивать навыки сотрудничества; формировать стремление к красоте.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31" w:hanging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– 28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на тему «Мои друзья»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 композиционном центре, предметной плоскости, первом и втором планах и находить их в работе.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71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цветом выделять главные объекты композиции, особенности весенней природы, окружающего мира.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проговаривать последовательность выполнения работы над рисунком.</w:t>
            </w:r>
          </w:p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создавать простые композиции на заданную тему.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самостоятельность, чувство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прекрасного.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16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 ЧЕГО НАЧИНАЕТСЯ РОДИНА (6 часов)</w:t>
            </w:r>
          </w:p>
        </w:tc>
      </w:tr>
      <w:tr w:rsidR="001871E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на тему «С чего начинается Родина»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 композиционном центре, предметной плоскости, первом и втором планах и находить их в работе.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 произведения изобразительного искусства по теме. 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выбирать сюжет на предложенную тему, определять формат изображения.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и удерживать учебную задачу.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делать обобщения, выводы, сравнения.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коллективном обсуждении проблем; доносить свою позицию до других.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развивать навыки сотрудничества; формировать стремление к красоте.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с натуры натюрморта «Школа»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Изображать предметы с натуры и передавать в рисунке форму.</w:t>
            </w:r>
          </w:p>
          <w:p w:rsidR="001871E6" w:rsidRDefault="00952418">
            <w:pPr>
              <w:tabs>
                <w:tab w:val="left" w:pos="5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 цветовой гамме.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Знать, что такое «натюрморт»; процесс рисования с натуры.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грамотно подбирать цветовые оттенки.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ориентироваться в своей системе знаний.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и формулировать цель деятельности. </w:t>
            </w:r>
          </w:p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участвовать в общей беседе, вести диалог.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формировать потребность воплотить в рисунке эстетические замыслы.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с натуры  «Цветы нашей Родины»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НРК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Цветы нашего края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42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Передавать настроение в творческой работе. Рисовать цветы, передавать их форму.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 произведения изобразительного искусства по теме. Уметь понимать и чувствовать красоту цветов, их роль в создании настроения человека.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учебную задачу.</w:t>
            </w:r>
          </w:p>
          <w:p w:rsidR="001871E6" w:rsidRDefault="0095241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осуществлять анализ объектов, создавать простые композиции на заданную тему.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признавать существование разных точек зрения.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ответственное отношение к сохранению окружающей среды.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31" w:hanging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– 33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на тему «Мы рисуем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праздник»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Простейшими средствами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передавать смысловую связь между предметами и героями в рисунке.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 выполнять сюжетный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тематический рисунок. </w:t>
            </w: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учебную задачу.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стремиться к расширению своей познавательной сферы, выполнять анализ, сравнение для решения поставленных задач.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признавать существование разных точек зрения, строить монологическое высказывание.</w:t>
            </w:r>
          </w:p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инициативность, самостоятельность.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:rsidR="001871E6" w:rsidRDefault="001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71E6" w:rsidRDefault="001871E6">
            <w:pPr>
              <w:spacing w:after="0" w:line="240" w:lineRule="auto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71E6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Декоративная работа «Наши любимые узоры. В гостях у народных мастеров»</w:t>
            </w:r>
          </w:p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НРК</w:t>
            </w:r>
          </w:p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«В гостях у народных мастеров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с.Дубровное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 выразительные средства живописи для создания образов природы.</w:t>
            </w:r>
          </w:p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Характеризовать  красоту природы родного края.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применять знания о декоративной переработке форм растительного и животного мира; выполнять узор из стилизованных или декоративно переработанных форм.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проговаривать последовательность действий, работать по предложенному учителем плану.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ориентироваться в своей системе знаний.</w:t>
            </w:r>
          </w:p>
          <w:p w:rsidR="001871E6" w:rsidRDefault="009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уметь слушать и понимать высказывания собеседников.</w:t>
            </w:r>
          </w:p>
          <w:p w:rsidR="001871E6" w:rsidRDefault="009524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творчеству как своему, так и других людей.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95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1871E6" w:rsidRDefault="0095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1E6" w:rsidRDefault="001871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871E6" w:rsidRDefault="001871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871E6" w:rsidRDefault="001871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sectPr w:rsidR="001871E6" w:rsidSect="000E5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4F94"/>
    <w:multiLevelType w:val="multilevel"/>
    <w:tmpl w:val="6EB6C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E63F0"/>
    <w:multiLevelType w:val="multilevel"/>
    <w:tmpl w:val="75C21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57703F"/>
    <w:multiLevelType w:val="multilevel"/>
    <w:tmpl w:val="D49AA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63BA2"/>
    <w:multiLevelType w:val="multilevel"/>
    <w:tmpl w:val="E08AA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5249EA"/>
    <w:multiLevelType w:val="multilevel"/>
    <w:tmpl w:val="CABE8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A32FC"/>
    <w:multiLevelType w:val="multilevel"/>
    <w:tmpl w:val="4A700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D179FE"/>
    <w:multiLevelType w:val="multilevel"/>
    <w:tmpl w:val="A262F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1E6"/>
    <w:rsid w:val="000E514F"/>
    <w:rsid w:val="001871E6"/>
    <w:rsid w:val="003146A2"/>
    <w:rsid w:val="007700B3"/>
    <w:rsid w:val="00952418"/>
    <w:rsid w:val="00AA543F"/>
    <w:rsid w:val="00BB73CB"/>
    <w:rsid w:val="00C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3A7CE-E201-47E9-A8BE-5362EA45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DirSchool</cp:lastModifiedBy>
  <cp:revision>9</cp:revision>
  <cp:lastPrinted>2018-11-21T04:27:00Z</cp:lastPrinted>
  <dcterms:created xsi:type="dcterms:W3CDTF">2018-11-21T03:26:00Z</dcterms:created>
  <dcterms:modified xsi:type="dcterms:W3CDTF">2018-11-22T05:14:00Z</dcterms:modified>
</cp:coreProperties>
</file>