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61" w:rsidRDefault="00273E61" w:rsidP="003139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273E61">
        <w:rPr>
          <w:rFonts w:ascii="Times New Roman" w:eastAsia="Times New Roman" w:hAnsi="Times New Roman" w:cs="Times New Roman"/>
          <w:b/>
          <w:sz w:val="24"/>
        </w:rPr>
        <w:object w:dxaOrig="12615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.75pt;height:446.25pt" o:ole="">
            <v:imagedata r:id="rId5" o:title=""/>
          </v:shape>
          <o:OLEObject Type="Embed" ProgID="AcroExch.Document.DC" ShapeID="_x0000_i1025" DrawAspect="Content" ObjectID="_1604404513" r:id="rId6"/>
        </w:object>
      </w:r>
    </w:p>
    <w:p w:rsidR="00273E61" w:rsidRDefault="00273E61" w:rsidP="003139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733C03" w:rsidRDefault="00632D2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</w:p>
    <w:p w:rsidR="00E75CF8" w:rsidRDefault="00E75CF8" w:rsidP="00632D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 КРУЖКА «ПОИГРАЙ-КА»</w:t>
      </w:r>
    </w:p>
    <w:p w:rsidR="00E75CF8" w:rsidRDefault="00E75CF8" w:rsidP="00632D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КЛАСС</w:t>
      </w:r>
    </w:p>
    <w:p w:rsidR="00733C03" w:rsidRDefault="00632D26" w:rsidP="00E75C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733C03" w:rsidRDefault="00632D2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Рабочая  программа кружка «Поиграй-ка»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составлена в соответствии с Федеральным законом</w:t>
      </w:r>
      <w:r>
        <w:rPr>
          <w:rFonts w:ascii="Times New Roman" w:eastAsia="Times New Roman" w:hAnsi="Times New Roman" w:cs="Times New Roman"/>
          <w:sz w:val="24"/>
        </w:rPr>
        <w:t xml:space="preserve"> от 29 декабря 2012 г. № 273 -ФЗ «Об образовании в РФ», с требованиями Федерального государственного образовательного стандарта начального общего образования, </w:t>
      </w:r>
      <w:r>
        <w:rPr>
          <w:rFonts w:ascii="Times New Roman" w:eastAsia="Times New Roman" w:hAnsi="Times New Roman" w:cs="Times New Roman"/>
          <w:color w:val="000000"/>
          <w:sz w:val="24"/>
        </w:rPr>
        <w:t>утвержденного  приказом Министерства образования Российской Федерации от 06.10.09.  № 373, зарегистрированный Министерством юстиции России 22.12.09., регистрационный номер № 17785; Санитарно-эпидемиологическими правилами и нормативами СанПиН 2.4.2.2821-10 «Санитарно-эпидемиологическими требованиями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29.12.2010 № 18</w:t>
      </w:r>
    </w:p>
    <w:p w:rsidR="00733C03" w:rsidRPr="00313931" w:rsidRDefault="00632D26" w:rsidP="003139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</w:p>
    <w:p w:rsidR="00733C03" w:rsidRDefault="00632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определяет содержание и организацию образовательного процесса на ступени начального общего образования. </w:t>
      </w:r>
    </w:p>
    <w:p w:rsidR="00733C03" w:rsidRDefault="00632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 xml:space="preserve">: содействие  всестороннему развитию личности, приобщение к самостоятельным занятиям физическими упражнениями учащихся; </w:t>
      </w:r>
      <w:r>
        <w:rPr>
          <w:rFonts w:ascii="Times New Roman" w:eastAsia="Times New Roman" w:hAnsi="Times New Roman" w:cs="Times New Roman"/>
          <w:spacing w:val="3"/>
          <w:sz w:val="24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733C03" w:rsidRDefault="00632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   </w:t>
      </w:r>
      <w:r>
        <w:rPr>
          <w:rFonts w:ascii="Times New Roman" w:eastAsia="Times New Roman" w:hAnsi="Times New Roman" w:cs="Times New Roman"/>
          <w:sz w:val="24"/>
        </w:rPr>
        <w:t>направлены на:</w:t>
      </w:r>
    </w:p>
    <w:p w:rsidR="00733C03" w:rsidRDefault="00632D2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здорового жизненного стиля и реализацию индивидуальных способностей каждого ученика;</w:t>
      </w:r>
    </w:p>
    <w:p w:rsidR="00733C03" w:rsidRDefault="00632D2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жизненно важным двигательным умениям и навыкам;</w:t>
      </w:r>
    </w:p>
    <w:p w:rsidR="00733C03" w:rsidRDefault="00632D2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дисциплинированности, доброжелательного отношения к товарищам, формирование коммуникативных компетенций;</w:t>
      </w:r>
    </w:p>
    <w:p w:rsidR="00733C03" w:rsidRPr="00E75CF8" w:rsidRDefault="00632D26" w:rsidP="00E75CF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расширение кругозора школьников в области физической культуры и спорта</w:t>
      </w:r>
      <w:r w:rsidR="00E75CF8">
        <w:rPr>
          <w:rFonts w:ascii="Times New Roman" w:eastAsia="Times New Roman" w:hAnsi="Times New Roman" w:cs="Times New Roman"/>
          <w:sz w:val="24"/>
        </w:rPr>
        <w:t>.</w:t>
      </w:r>
    </w:p>
    <w:p w:rsidR="00733C03" w:rsidRDefault="00632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</w:t>
      </w:r>
    </w:p>
    <w:p w:rsidR="00733C03" w:rsidRDefault="00632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231E1F"/>
          <w:sz w:val="24"/>
        </w:rPr>
        <w:t>Личностными</w:t>
      </w:r>
      <w:r>
        <w:rPr>
          <w:rFonts w:ascii="Times New Roman" w:eastAsia="Times New Roman" w:hAnsi="Times New Roman" w:cs="Times New Roman"/>
          <w:b/>
          <w:color w:val="231E1F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31E1F"/>
          <w:sz w:val="24"/>
        </w:rPr>
        <w:t xml:space="preserve">результатами </w:t>
      </w:r>
      <w:r>
        <w:rPr>
          <w:rFonts w:ascii="Times New Roman" w:eastAsia="Times New Roman" w:hAnsi="Times New Roman" w:cs="Times New Roman"/>
          <w:b/>
          <w:sz w:val="24"/>
        </w:rPr>
        <w:t>кружка «Поиграй-ка»</w:t>
      </w:r>
      <w:r>
        <w:rPr>
          <w:rFonts w:ascii="Times New Roman" w:eastAsia="Times New Roman" w:hAnsi="Times New Roman" w:cs="Times New Roman"/>
          <w:color w:val="231E1F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E1F"/>
          <w:sz w:val="24"/>
        </w:rPr>
        <w:t>являются</w:t>
      </w:r>
      <w:r>
        <w:rPr>
          <w:rFonts w:ascii="Times New Roman" w:eastAsia="Times New Roman" w:hAnsi="Times New Roman" w:cs="Times New Roman"/>
          <w:color w:val="231E1F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E1F"/>
          <w:sz w:val="24"/>
        </w:rPr>
        <w:t>следующие</w:t>
      </w:r>
      <w:r>
        <w:rPr>
          <w:rFonts w:ascii="Times New Roman" w:eastAsia="Times New Roman" w:hAnsi="Times New Roman" w:cs="Times New Roman"/>
          <w:color w:val="231E1F"/>
          <w:spacing w:val="-2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E1F"/>
          <w:sz w:val="24"/>
        </w:rPr>
        <w:t>умения:</w:t>
      </w:r>
    </w:p>
    <w:p w:rsidR="00733C03" w:rsidRDefault="00632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оценивать поступки людей, жизненные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ситуации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точки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зрения</w:t>
      </w:r>
      <w:r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общепринятых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ценностей;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оценивать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конкретные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поступки</w:t>
      </w:r>
      <w:r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хорошие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или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плохие;</w:t>
      </w:r>
    </w:p>
    <w:p w:rsidR="00733C03" w:rsidRDefault="00632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умение выражать 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свои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эмоции;</w:t>
      </w:r>
    </w:p>
    <w:p w:rsidR="00733C03" w:rsidRDefault="00632D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понимать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эмоции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других людей, сочувствовать,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сопереживать;</w:t>
      </w:r>
    </w:p>
    <w:p w:rsidR="00733C03" w:rsidRDefault="00632D26">
      <w:pPr>
        <w:spacing w:after="200" w:line="24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31E1F"/>
          <w:spacing w:val="-5"/>
          <w:sz w:val="24"/>
        </w:rPr>
        <w:t>Метапредметным</w:t>
      </w:r>
      <w:r>
        <w:rPr>
          <w:rFonts w:ascii="Times New Roman" w:eastAsia="Times New Roman" w:hAnsi="Times New Roman" w:cs="Times New Roman"/>
          <w:b/>
          <w:color w:val="231E1F"/>
          <w:sz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color w:val="231E1F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31E1F"/>
          <w:spacing w:val="-5"/>
          <w:sz w:val="24"/>
        </w:rPr>
        <w:t>результатам</w:t>
      </w:r>
      <w:r>
        <w:rPr>
          <w:rFonts w:ascii="Times New Roman" w:eastAsia="Times New Roman" w:hAnsi="Times New Roman" w:cs="Times New Roman"/>
          <w:b/>
          <w:color w:val="231E1F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231E1F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E1F"/>
          <w:spacing w:val="-6"/>
          <w:sz w:val="24"/>
        </w:rPr>
        <w:t>кружка «Поиграй-ка»</w:t>
      </w:r>
      <w:r>
        <w:rPr>
          <w:rFonts w:ascii="Times New Roman" w:eastAsia="Times New Roman" w:hAnsi="Times New Roman" w:cs="Times New Roman"/>
          <w:color w:val="231E1F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E1F"/>
          <w:spacing w:val="-6"/>
          <w:sz w:val="24"/>
        </w:rPr>
        <w:t>являетс</w:t>
      </w:r>
      <w:r>
        <w:rPr>
          <w:rFonts w:ascii="Times New Roman" w:eastAsia="Times New Roman" w:hAnsi="Times New Roman" w:cs="Times New Roman"/>
          <w:color w:val="231E1F"/>
          <w:sz w:val="24"/>
        </w:rPr>
        <w:t>я</w:t>
      </w:r>
      <w:r>
        <w:rPr>
          <w:rFonts w:ascii="Times New Roman" w:eastAsia="Times New Roman" w:hAnsi="Times New Roman" w:cs="Times New Roman"/>
          <w:color w:val="231E1F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E1F"/>
          <w:spacing w:val="-6"/>
          <w:sz w:val="24"/>
        </w:rPr>
        <w:t>формировани</w:t>
      </w:r>
      <w:r>
        <w:rPr>
          <w:rFonts w:ascii="Times New Roman" w:eastAsia="Times New Roman" w:hAnsi="Times New Roman" w:cs="Times New Roman"/>
          <w:color w:val="231E1F"/>
          <w:sz w:val="24"/>
        </w:rPr>
        <w:t>е</w:t>
      </w:r>
      <w:r>
        <w:rPr>
          <w:rFonts w:ascii="Times New Roman" w:eastAsia="Times New Roman" w:hAnsi="Times New Roman" w:cs="Times New Roman"/>
          <w:color w:val="231E1F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E1F"/>
          <w:spacing w:val="-6"/>
          <w:sz w:val="24"/>
        </w:rPr>
        <w:t>универсальны</w:t>
      </w:r>
      <w:r>
        <w:rPr>
          <w:rFonts w:ascii="Times New Roman" w:eastAsia="Times New Roman" w:hAnsi="Times New Roman" w:cs="Times New Roman"/>
          <w:color w:val="231E1F"/>
          <w:sz w:val="24"/>
        </w:rPr>
        <w:t>х</w:t>
      </w:r>
      <w:r>
        <w:rPr>
          <w:rFonts w:ascii="Times New Roman" w:eastAsia="Times New Roman" w:hAnsi="Times New Roman" w:cs="Times New Roman"/>
          <w:color w:val="231E1F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E1F"/>
          <w:spacing w:val="-6"/>
          <w:sz w:val="24"/>
        </w:rPr>
        <w:t>учебны</w:t>
      </w:r>
      <w:r>
        <w:rPr>
          <w:rFonts w:ascii="Times New Roman" w:eastAsia="Times New Roman" w:hAnsi="Times New Roman" w:cs="Times New Roman"/>
          <w:color w:val="231E1F"/>
          <w:sz w:val="24"/>
        </w:rPr>
        <w:t>х</w:t>
      </w:r>
      <w:r>
        <w:rPr>
          <w:rFonts w:ascii="Times New Roman" w:eastAsia="Times New Roman" w:hAnsi="Times New Roman" w:cs="Times New Roman"/>
          <w:color w:val="231E1F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E1F"/>
          <w:spacing w:val="-6"/>
          <w:sz w:val="24"/>
        </w:rPr>
        <w:t>действи</w:t>
      </w:r>
      <w:r>
        <w:rPr>
          <w:rFonts w:ascii="Times New Roman" w:eastAsia="Times New Roman" w:hAnsi="Times New Roman" w:cs="Times New Roman"/>
          <w:color w:val="231E1F"/>
          <w:sz w:val="24"/>
        </w:rPr>
        <w:t>й</w:t>
      </w:r>
      <w:r>
        <w:rPr>
          <w:rFonts w:ascii="Times New Roman" w:eastAsia="Times New Roman" w:hAnsi="Times New Roman" w:cs="Times New Roman"/>
          <w:color w:val="231E1F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E1F"/>
          <w:spacing w:val="-5"/>
          <w:sz w:val="24"/>
        </w:rPr>
        <w:t>(УУД).</w:t>
      </w:r>
    </w:p>
    <w:p w:rsidR="00733C03" w:rsidRPr="00313931" w:rsidRDefault="00632D2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313931">
        <w:rPr>
          <w:rFonts w:ascii="Times New Roman" w:eastAsia="Times New Roman" w:hAnsi="Times New Roman" w:cs="Times New Roman"/>
          <w:i/>
          <w:sz w:val="24"/>
        </w:rPr>
        <w:t>Регулятивные</w:t>
      </w:r>
      <w:r w:rsidRPr="00313931">
        <w:rPr>
          <w:rFonts w:ascii="Times New Roman" w:eastAsia="Times New Roman" w:hAnsi="Times New Roman" w:cs="Times New Roman"/>
          <w:i/>
          <w:spacing w:val="47"/>
          <w:sz w:val="24"/>
        </w:rPr>
        <w:t xml:space="preserve"> </w:t>
      </w:r>
      <w:r w:rsidRPr="00313931">
        <w:rPr>
          <w:rFonts w:ascii="Times New Roman" w:eastAsia="Times New Roman" w:hAnsi="Times New Roman" w:cs="Times New Roman"/>
          <w:i/>
          <w:sz w:val="24"/>
        </w:rPr>
        <w:t>УУД:</w:t>
      </w:r>
    </w:p>
    <w:p w:rsidR="00733C03" w:rsidRDefault="00632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и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формировать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цель 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 с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помощью</w:t>
      </w:r>
      <w:r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учителя;</w:t>
      </w:r>
    </w:p>
    <w:p w:rsidR="00733C03" w:rsidRDefault="00632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проговаривать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последовательность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действий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 время занятия;</w:t>
      </w:r>
    </w:p>
    <w:p w:rsidR="00733C03" w:rsidRDefault="00632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учиться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работать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определенному алгоритму</w:t>
      </w:r>
    </w:p>
    <w:p w:rsidR="00733C03" w:rsidRPr="00313931" w:rsidRDefault="00632D2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313931">
        <w:rPr>
          <w:rFonts w:ascii="Times New Roman" w:eastAsia="Times New Roman" w:hAnsi="Times New Roman" w:cs="Times New Roman"/>
          <w:i/>
          <w:sz w:val="24"/>
        </w:rPr>
        <w:lastRenderedPageBreak/>
        <w:t>Познавательные</w:t>
      </w:r>
      <w:r w:rsidRPr="00313931">
        <w:rPr>
          <w:rFonts w:ascii="Times New Roman" w:eastAsia="Times New Roman" w:hAnsi="Times New Roman" w:cs="Times New Roman"/>
          <w:i/>
          <w:spacing w:val="57"/>
          <w:sz w:val="24"/>
        </w:rPr>
        <w:t xml:space="preserve"> </w:t>
      </w:r>
      <w:r w:rsidRPr="00313931">
        <w:rPr>
          <w:rFonts w:ascii="Times New Roman" w:eastAsia="Times New Roman" w:hAnsi="Times New Roman" w:cs="Times New Roman"/>
          <w:i/>
          <w:sz w:val="24"/>
        </w:rPr>
        <w:t>УУД:</w:t>
      </w:r>
    </w:p>
    <w:p w:rsidR="00733C03" w:rsidRDefault="00632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умение </w:t>
      </w:r>
      <w:r>
        <w:rPr>
          <w:rFonts w:ascii="Times New Roman" w:eastAsia="Times New Roman" w:hAnsi="Times New Roman" w:cs="Times New Roman"/>
          <w:spacing w:val="-4"/>
          <w:sz w:val="24"/>
        </w:rPr>
        <w:t>делат</w:t>
      </w:r>
      <w:r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вывод</w:t>
      </w:r>
      <w:r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результат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совместно</w:t>
      </w:r>
      <w:r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работ</w:t>
      </w:r>
      <w:r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класс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учителя;</w:t>
      </w:r>
    </w:p>
    <w:p w:rsidR="00733C03" w:rsidRPr="00313931" w:rsidRDefault="00632D2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313931">
        <w:rPr>
          <w:rFonts w:ascii="Times New Roman" w:eastAsia="Times New Roman" w:hAnsi="Times New Roman" w:cs="Times New Roman"/>
          <w:i/>
          <w:sz w:val="24"/>
        </w:rPr>
        <w:t>Коммуникативные</w:t>
      </w:r>
      <w:r w:rsidRPr="00313931">
        <w:rPr>
          <w:rFonts w:ascii="Times New Roman" w:eastAsia="Times New Roman" w:hAnsi="Times New Roman" w:cs="Times New Roman"/>
          <w:i/>
          <w:spacing w:val="47"/>
          <w:sz w:val="24"/>
        </w:rPr>
        <w:t xml:space="preserve"> </w:t>
      </w:r>
      <w:r w:rsidRPr="00313931">
        <w:rPr>
          <w:rFonts w:ascii="Times New Roman" w:eastAsia="Times New Roman" w:hAnsi="Times New Roman" w:cs="Times New Roman"/>
          <w:i/>
          <w:sz w:val="24"/>
        </w:rPr>
        <w:t>УУД:</w:t>
      </w:r>
    </w:p>
    <w:p w:rsidR="00733C03" w:rsidRDefault="00632D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–умение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оформлять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свои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мысли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форме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</w:p>
    <w:p w:rsidR="00733C03" w:rsidRDefault="00632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pacing w:val="26"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</w:rPr>
        <w:t>слушат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ь 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>понимат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ь </w:t>
      </w:r>
      <w:r>
        <w:rPr>
          <w:rFonts w:ascii="Times New Roman" w:eastAsia="Times New Roman" w:hAnsi="Times New Roman" w:cs="Times New Roman"/>
          <w:sz w:val="24"/>
        </w:rPr>
        <w:t>речь  других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733C03" w:rsidRDefault="00632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договариваться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одноклассниками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совместно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учителем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правилах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поведения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следовать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им;</w:t>
      </w:r>
    </w:p>
    <w:p w:rsidR="00733C03" w:rsidRDefault="00632D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учиться</w:t>
      </w:r>
      <w:r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работать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 паре, 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группе;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выполнять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различные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роли</w:t>
      </w:r>
    </w:p>
    <w:p w:rsidR="00313931" w:rsidRDefault="00313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33C03" w:rsidRDefault="00313931" w:rsidP="0031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13931">
        <w:rPr>
          <w:rFonts w:ascii="Times New Roman" w:eastAsia="Times New Roman" w:hAnsi="Times New Roman" w:cs="Times New Roman"/>
          <w:b/>
          <w:sz w:val="24"/>
        </w:rPr>
        <w:t>СОДЕРЖАНИЕ КУРСА</w:t>
      </w:r>
    </w:p>
    <w:p w:rsidR="00AA55C5" w:rsidRDefault="00AA55C5" w:rsidP="00AA55C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Вводное теоретическое занятие (1ч.)</w:t>
      </w:r>
    </w:p>
    <w:p w:rsidR="00AA55C5" w:rsidRDefault="00AA55C5" w:rsidP="00AA55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Беседа о подвижных играх; о том, какие игры знают дети. Просмотр видеоролика.</w:t>
      </w:r>
    </w:p>
    <w:p w:rsidR="00AA55C5" w:rsidRDefault="00AA55C5" w:rsidP="00AA55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33C03" w:rsidRPr="00AA55C5" w:rsidRDefault="00313931" w:rsidP="00AA55C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A55C5">
        <w:rPr>
          <w:rFonts w:ascii="Times New Roman" w:eastAsia="Times New Roman" w:hAnsi="Times New Roman" w:cs="Times New Roman"/>
          <w:b/>
          <w:sz w:val="24"/>
        </w:rPr>
        <w:t>Игры с элементами бега (4 ч.)</w:t>
      </w:r>
    </w:p>
    <w:p w:rsidR="00411362" w:rsidRDefault="00313931" w:rsidP="00411362">
      <w:pPr>
        <w:spacing w:after="20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 w:rsidRPr="00313931">
        <w:rPr>
          <w:rFonts w:ascii="Times New Roman" w:eastAsia="Times New Roman" w:hAnsi="Times New Roman" w:cs="Times New Roman"/>
          <w:sz w:val="24"/>
          <w:shd w:val="clear" w:color="auto" w:fill="FFFFFF"/>
        </w:rPr>
        <w:t>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</w:t>
      </w:r>
      <w:r w:rsidRPr="0031393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3C03" w:rsidRPr="00411362" w:rsidRDefault="00313931" w:rsidP="00411362">
      <w:pPr>
        <w:spacing w:after="20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 w:rsidRPr="0041136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Название игр:</w:t>
      </w:r>
      <w:r w:rsidRPr="00313931">
        <w:rPr>
          <w:rFonts w:ascii="Times New Roman" w:eastAsia="Times New Roman" w:hAnsi="Times New Roman" w:cs="Times New Roman"/>
          <w:sz w:val="24"/>
        </w:rPr>
        <w:t xml:space="preserve"> </w:t>
      </w:r>
      <w:r w:rsidRPr="00313931">
        <w:rPr>
          <w:rFonts w:ascii="Times New Roman" w:eastAsia="Times New Roman" w:hAnsi="Times New Roman" w:cs="Times New Roman"/>
          <w:sz w:val="24"/>
          <w:shd w:val="clear" w:color="auto" w:fill="FFFFFF"/>
        </w:rPr>
        <w:t>«Бабочки»,</w:t>
      </w:r>
      <w:r w:rsidRPr="00313931">
        <w:rPr>
          <w:rFonts w:ascii="Times New Roman" w:eastAsia="Times New Roman" w:hAnsi="Times New Roman" w:cs="Times New Roman"/>
          <w:sz w:val="24"/>
        </w:rPr>
        <w:t xml:space="preserve"> </w:t>
      </w:r>
      <w:r w:rsidRPr="00313931">
        <w:rPr>
          <w:rFonts w:ascii="Times New Roman" w:eastAsia="Times New Roman" w:hAnsi="Times New Roman" w:cs="Times New Roman"/>
          <w:sz w:val="24"/>
          <w:shd w:val="clear" w:color="auto" w:fill="FFFFFF"/>
        </w:rPr>
        <w:t>«Цыплята и наседка»,</w:t>
      </w:r>
      <w:r w:rsidRPr="00313931">
        <w:rPr>
          <w:rFonts w:ascii="Times New Roman" w:eastAsia="Times New Roman" w:hAnsi="Times New Roman" w:cs="Times New Roman"/>
          <w:sz w:val="24"/>
        </w:rPr>
        <w:t xml:space="preserve"> </w:t>
      </w:r>
      <w:r w:rsidRPr="00313931">
        <w:rPr>
          <w:rFonts w:ascii="Times New Roman" w:eastAsia="Times New Roman" w:hAnsi="Times New Roman" w:cs="Times New Roman"/>
          <w:sz w:val="24"/>
          <w:shd w:val="clear" w:color="auto" w:fill="FFFFFF"/>
        </w:rPr>
        <w:t>«Быстрее-медленнее»,</w:t>
      </w:r>
      <w:r w:rsidRPr="00313931">
        <w:rPr>
          <w:rFonts w:ascii="Times New Roman" w:eastAsia="Times New Roman" w:hAnsi="Times New Roman" w:cs="Times New Roman"/>
          <w:sz w:val="24"/>
        </w:rPr>
        <w:t xml:space="preserve"> </w:t>
      </w:r>
      <w:r w:rsidRPr="00313931">
        <w:rPr>
          <w:rFonts w:ascii="Times New Roman" w:eastAsia="Times New Roman" w:hAnsi="Times New Roman" w:cs="Times New Roman"/>
          <w:sz w:val="24"/>
          <w:shd w:val="clear" w:color="auto" w:fill="FFFFFF"/>
        </w:rPr>
        <w:t>«Бежим к Кате».</w:t>
      </w:r>
    </w:p>
    <w:p w:rsidR="00411362" w:rsidRDefault="00313931" w:rsidP="00411362">
      <w:pPr>
        <w:pStyle w:val="a5"/>
        <w:numPr>
          <w:ilvl w:val="0"/>
          <w:numId w:val="5"/>
        </w:numPr>
        <w:spacing w:after="20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313931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Игры-хороводы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41136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(</w:t>
      </w:r>
      <w:r w:rsidR="00411362" w:rsidRPr="0041136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3ч)</w:t>
      </w:r>
    </w:p>
    <w:p w:rsidR="00411362" w:rsidRPr="00411362" w:rsidRDefault="00411362" w:rsidP="00411362">
      <w:pPr>
        <w:pStyle w:val="a5"/>
        <w:spacing w:after="200" w:line="240" w:lineRule="auto"/>
        <w:ind w:left="78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411362">
        <w:rPr>
          <w:rFonts w:ascii="Times New Roman" w:eastAsia="Times New Roman" w:hAnsi="Times New Roman" w:cs="Times New Roman"/>
          <w:sz w:val="24"/>
        </w:rPr>
        <w:t>Многие игры-хороводы с изображением трудовых процессов, с традициями быта, обряда и ритуалами, устарели и остались как фольклорные игры тех времен. Но совсем хороводы не исчезли: они приняли другие, более современную форму и содержание, более близкие современным условиям жизни, остались и старые хороводы с нескольким измененным содержанием.</w:t>
      </w:r>
    </w:p>
    <w:p w:rsidR="00411362" w:rsidRDefault="00411362" w:rsidP="00411362">
      <w:pPr>
        <w:pStyle w:val="a5"/>
        <w:spacing w:after="200" w:line="240" w:lineRule="auto"/>
        <w:ind w:left="78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11362" w:rsidRDefault="00411362" w:rsidP="00411362">
      <w:pPr>
        <w:pStyle w:val="a5"/>
        <w:spacing w:after="200" w:line="240" w:lineRule="auto"/>
        <w:ind w:left="78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1136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Название игр:</w:t>
      </w:r>
      <w:r w:rsidRPr="0041136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D042B">
        <w:rPr>
          <w:rFonts w:ascii="Times New Roman" w:eastAsia="Times New Roman" w:hAnsi="Times New Roman" w:cs="Times New Roman"/>
          <w:sz w:val="24"/>
          <w:shd w:val="clear" w:color="auto" w:fill="FFFFFF"/>
        </w:rPr>
        <w:t>«Уж мы сеяли лен, пригова</w:t>
      </w:r>
      <w:r w:rsidRPr="00411362">
        <w:rPr>
          <w:rFonts w:ascii="Times New Roman" w:eastAsia="Times New Roman" w:hAnsi="Times New Roman" w:cs="Times New Roman"/>
          <w:sz w:val="24"/>
          <w:shd w:val="clear" w:color="auto" w:fill="FFFFFF"/>
        </w:rPr>
        <w:t>ривали»,</w:t>
      </w:r>
      <w:r w:rsidRPr="00411362">
        <w:rPr>
          <w:rFonts w:ascii="Times New Roman" w:eastAsia="Times New Roman" w:hAnsi="Times New Roman" w:cs="Times New Roman"/>
          <w:sz w:val="24"/>
        </w:rPr>
        <w:t xml:space="preserve"> </w:t>
      </w:r>
      <w:r w:rsidRPr="00411362">
        <w:rPr>
          <w:rFonts w:ascii="Times New Roman" w:eastAsia="Times New Roman" w:hAnsi="Times New Roman" w:cs="Times New Roman"/>
          <w:sz w:val="24"/>
          <w:shd w:val="clear" w:color="auto" w:fill="FFFFFF"/>
        </w:rPr>
        <w:t>«Ходим кругом»,</w:t>
      </w:r>
      <w:r w:rsidRPr="00411362">
        <w:rPr>
          <w:rFonts w:ascii="Times New Roman" w:eastAsia="Times New Roman" w:hAnsi="Times New Roman" w:cs="Times New Roman"/>
          <w:sz w:val="24"/>
        </w:rPr>
        <w:t xml:space="preserve"> </w:t>
      </w:r>
      <w:r w:rsidRPr="00411362">
        <w:rPr>
          <w:rFonts w:ascii="Times New Roman" w:eastAsia="Times New Roman" w:hAnsi="Times New Roman" w:cs="Times New Roman"/>
          <w:sz w:val="24"/>
          <w:shd w:val="clear" w:color="auto" w:fill="FFFFFF"/>
        </w:rPr>
        <w:t>«Золотые ворота».</w:t>
      </w:r>
    </w:p>
    <w:p w:rsidR="00411362" w:rsidRDefault="00411362" w:rsidP="00411362">
      <w:pPr>
        <w:pStyle w:val="a5"/>
        <w:spacing w:after="200" w:line="240" w:lineRule="auto"/>
        <w:ind w:left="78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11362" w:rsidRPr="00411362" w:rsidRDefault="00411362" w:rsidP="00411362">
      <w:pPr>
        <w:pStyle w:val="a5"/>
        <w:numPr>
          <w:ilvl w:val="0"/>
          <w:numId w:val="5"/>
        </w:numPr>
        <w:spacing w:after="2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Игры с элементами прыжков (5 ч.)</w:t>
      </w:r>
      <w:r w:rsidRPr="00411362">
        <w:rPr>
          <w:rFonts w:ascii="Times New Roman" w:eastAsia="Times New Roman" w:hAnsi="Times New Roman" w:cs="Times New Roman"/>
          <w:sz w:val="24"/>
        </w:rPr>
        <w:t xml:space="preserve"> </w:t>
      </w:r>
    </w:p>
    <w:p w:rsidR="00411362" w:rsidRPr="00411362" w:rsidRDefault="00411362" w:rsidP="00411362">
      <w:pPr>
        <w:pStyle w:val="a5"/>
        <w:spacing w:after="200" w:line="240" w:lineRule="auto"/>
        <w:ind w:left="78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11362">
        <w:rPr>
          <w:rFonts w:ascii="Times New Roman" w:eastAsia="Times New Roman" w:hAnsi="Times New Roman" w:cs="Times New Roman"/>
          <w:sz w:val="24"/>
          <w:shd w:val="clear" w:color="auto" w:fill="FFFFFF"/>
        </w:rPr>
        <w:t>В этот раздел вошли игры, которые помогают детям освоить навыки прыжков на одной, двух ногах; прыжки через скакалку и препятствие.</w:t>
      </w:r>
    </w:p>
    <w:p w:rsidR="00733C03" w:rsidRDefault="00411362" w:rsidP="00411362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1136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Название игр:</w:t>
      </w:r>
      <w:r w:rsidRPr="0041136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362">
        <w:rPr>
          <w:rFonts w:ascii="Times New Roman" w:eastAsia="Times New Roman" w:hAnsi="Times New Roman" w:cs="Times New Roman"/>
          <w:sz w:val="24"/>
          <w:shd w:val="clear" w:color="auto" w:fill="FFFFFF"/>
        </w:rPr>
        <w:t>«Воробьишки»,</w:t>
      </w:r>
      <w:r w:rsidRPr="00411362">
        <w:rPr>
          <w:rFonts w:ascii="Times New Roman" w:eastAsia="Times New Roman" w:hAnsi="Times New Roman" w:cs="Times New Roman"/>
          <w:sz w:val="24"/>
        </w:rPr>
        <w:t xml:space="preserve"> </w:t>
      </w:r>
      <w:r w:rsidRPr="00411362">
        <w:rPr>
          <w:rFonts w:ascii="Times New Roman" w:eastAsia="Times New Roman" w:hAnsi="Times New Roman" w:cs="Times New Roman"/>
          <w:sz w:val="24"/>
          <w:shd w:val="clear" w:color="auto" w:fill="FFFFFF"/>
        </w:rPr>
        <w:t>«Лягушата»,</w:t>
      </w:r>
      <w:r w:rsidRPr="00411362">
        <w:rPr>
          <w:rFonts w:ascii="Times New Roman" w:eastAsia="Times New Roman" w:hAnsi="Times New Roman" w:cs="Times New Roman"/>
          <w:sz w:val="24"/>
        </w:rPr>
        <w:t xml:space="preserve"> </w:t>
      </w:r>
      <w:r w:rsidRPr="00411362">
        <w:rPr>
          <w:rFonts w:ascii="Times New Roman" w:eastAsia="Times New Roman" w:hAnsi="Times New Roman" w:cs="Times New Roman"/>
          <w:sz w:val="24"/>
          <w:shd w:val="clear" w:color="auto" w:fill="FFFFFF"/>
        </w:rPr>
        <w:t>«Лиса и виноград»,</w:t>
      </w:r>
      <w:r w:rsidRPr="00411362">
        <w:rPr>
          <w:rFonts w:ascii="Times New Roman" w:eastAsia="Times New Roman" w:hAnsi="Times New Roman" w:cs="Times New Roman"/>
          <w:sz w:val="24"/>
        </w:rPr>
        <w:t xml:space="preserve"> </w:t>
      </w:r>
      <w:r w:rsidRPr="00411362">
        <w:rPr>
          <w:rFonts w:ascii="Times New Roman" w:eastAsia="Times New Roman" w:hAnsi="Times New Roman" w:cs="Times New Roman"/>
          <w:sz w:val="24"/>
          <w:shd w:val="clear" w:color="auto" w:fill="FFFFFF"/>
        </w:rPr>
        <w:t>«Выше ноги от земли»,</w:t>
      </w:r>
      <w:r w:rsidRPr="00411362">
        <w:rPr>
          <w:rFonts w:ascii="Times New Roman" w:eastAsia="Times New Roman" w:hAnsi="Times New Roman" w:cs="Times New Roman"/>
          <w:sz w:val="24"/>
        </w:rPr>
        <w:t xml:space="preserve"> </w:t>
      </w:r>
      <w:r w:rsidRPr="00411362">
        <w:rPr>
          <w:rFonts w:ascii="Times New Roman" w:eastAsia="Times New Roman" w:hAnsi="Times New Roman" w:cs="Times New Roman"/>
          <w:sz w:val="24"/>
          <w:shd w:val="clear" w:color="auto" w:fill="FFFFFF"/>
        </w:rPr>
        <w:t>«Моя любимая игра».</w:t>
      </w:r>
    </w:p>
    <w:p w:rsidR="00411362" w:rsidRDefault="00411362" w:rsidP="00411362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11362">
        <w:rPr>
          <w:rFonts w:ascii="Times New Roman" w:eastAsia="Times New Roman" w:hAnsi="Times New Roman" w:cs="Times New Roman"/>
          <w:b/>
          <w:sz w:val="24"/>
        </w:rPr>
        <w:t>Настольные игры (4 ч.)</w:t>
      </w:r>
    </w:p>
    <w:p w:rsidR="00411362" w:rsidRDefault="00411362" w:rsidP="003D042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Игры, помогающие всестороннему развитию детей, способствующие развитию памяти, внимания, мышления,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сообразительности,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3D042B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>настойчивости, развитию речи.</w:t>
      </w:r>
    </w:p>
    <w:p w:rsidR="00411362" w:rsidRDefault="00411362" w:rsidP="0041136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sz w:val="24"/>
        </w:rPr>
      </w:pPr>
      <w:r w:rsidRPr="00411362">
        <w:rPr>
          <w:rFonts w:ascii="Times New Roman" w:eastAsia="Times New Roman" w:hAnsi="Times New Roman" w:cs="Times New Roman"/>
          <w:b/>
          <w:sz w:val="24"/>
        </w:rPr>
        <w:t>Название игр: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362">
        <w:rPr>
          <w:rFonts w:ascii="Times New Roman" w:eastAsia="Times New Roman" w:hAnsi="Times New Roman" w:cs="Times New Roman"/>
          <w:sz w:val="24"/>
        </w:rPr>
        <w:t>Лото, детское домино, шашки.</w:t>
      </w:r>
    </w:p>
    <w:p w:rsidR="00411362" w:rsidRPr="00411362" w:rsidRDefault="00411362" w:rsidP="00411362">
      <w:pPr>
        <w:pStyle w:val="a5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</w:rPr>
      </w:pPr>
    </w:p>
    <w:p w:rsidR="00411362" w:rsidRDefault="00411362" w:rsidP="00411362">
      <w:pPr>
        <w:pStyle w:val="a5"/>
        <w:numPr>
          <w:ilvl w:val="0"/>
          <w:numId w:val="5"/>
        </w:numPr>
        <w:spacing w:after="20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41136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имние игры на снеговой площадке (4 ч.)</w:t>
      </w:r>
    </w:p>
    <w:p w:rsidR="00411362" w:rsidRDefault="003D042B" w:rsidP="003D042B">
      <w:pPr>
        <w:spacing w:after="20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D042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этот радел вошли игры на свежем воздухе в зимнее время. Игры помогают всестороннему развитию подрастающего поколения,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</w:t>
      </w:r>
      <w:r w:rsidRPr="003D042B">
        <w:rPr>
          <w:rFonts w:ascii="Times New Roman" w:eastAsia="Times New Roman" w:hAnsi="Times New Roman" w:cs="Times New Roman"/>
          <w:sz w:val="24"/>
          <w:shd w:val="clear" w:color="auto" w:fill="FFFFFF"/>
        </w:rPr>
        <w:t>способствуют развитию физических сил и психологической, эмоциональной разгрузки, выработке таких свойств, как быстрота реакции, ловкость, сообразительность и выносливость, внимание, память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смелость, коллективизм и др.</w:t>
      </w:r>
    </w:p>
    <w:p w:rsidR="003D042B" w:rsidRDefault="003D042B" w:rsidP="003D042B">
      <w:pPr>
        <w:spacing w:after="2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</w:t>
      </w:r>
      <w:r w:rsidRPr="003D042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Название игр:</w:t>
      </w:r>
      <w:r w:rsidRPr="003D042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r w:rsidRPr="003D042B">
        <w:rPr>
          <w:rFonts w:ascii="Times New Roman" w:eastAsia="Times New Roman" w:hAnsi="Times New Roman" w:cs="Times New Roman"/>
          <w:sz w:val="24"/>
          <w:shd w:val="clear" w:color="auto" w:fill="FFFFFF"/>
        </w:rPr>
        <w:t>гра в снежки, лепка снежных баб, крепостей.</w:t>
      </w:r>
    </w:p>
    <w:p w:rsidR="003D042B" w:rsidRPr="003D042B" w:rsidRDefault="003D042B" w:rsidP="003D042B">
      <w:pPr>
        <w:pStyle w:val="a5"/>
        <w:numPr>
          <w:ilvl w:val="0"/>
          <w:numId w:val="5"/>
        </w:numPr>
        <w:spacing w:after="2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Ползание и лазание (4 ч.)</w:t>
      </w:r>
    </w:p>
    <w:p w:rsidR="003D042B" w:rsidRPr="003D042B" w:rsidRDefault="003D042B" w:rsidP="003D042B">
      <w:pPr>
        <w:pStyle w:val="a5"/>
        <w:spacing w:after="200" w:line="240" w:lineRule="auto"/>
        <w:ind w:left="78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D042B">
        <w:rPr>
          <w:rFonts w:ascii="Times New Roman" w:eastAsia="Times New Roman" w:hAnsi="Times New Roman" w:cs="Times New Roman"/>
          <w:sz w:val="24"/>
          <w:shd w:val="clear" w:color="auto" w:fill="FFFFFF"/>
        </w:rPr>
        <w:t>Эти упражнения связаны с перемещением тела ползание, в вертикальном, наклонном, горизонтальном пол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ожении с опорой на ноги и руки. </w:t>
      </w:r>
      <w:r w:rsidRPr="003D042B">
        <w:rPr>
          <w:rFonts w:ascii="Times New Roman" w:eastAsia="Times New Roman" w:hAnsi="Times New Roman" w:cs="Times New Roman"/>
          <w:sz w:val="24"/>
          <w:shd w:val="clear" w:color="auto" w:fill="FFFFFF"/>
        </w:rPr>
        <w:t>Достаточно разнообразные действия, характеризующиеся тем, что в перемещениях участвуют не только ноги, но и руки. Эти упражнения способствуют развитию опорно-двигательного аппарата, укреплению основных групп мышц (особенно косых мышц, мышц живота, стопы и кисти). Кроме того, они оказывают положительное влияние на сердечно-сосудистую, дыхательную системы, на воспитание гибкости, координации движений, глазомера, а также смелости и других качеств.</w:t>
      </w:r>
    </w:p>
    <w:p w:rsidR="00411362" w:rsidRDefault="003D042B" w:rsidP="003D042B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D042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Название игр:</w:t>
      </w:r>
      <w:r w:rsidRPr="003D042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D042B">
        <w:rPr>
          <w:rFonts w:ascii="Times New Roman" w:eastAsia="Times New Roman" w:hAnsi="Times New Roman" w:cs="Times New Roman"/>
          <w:sz w:val="24"/>
          <w:shd w:val="clear" w:color="auto" w:fill="FFFFFF"/>
        </w:rPr>
        <w:t>«Лягушки в болоте»,</w:t>
      </w:r>
      <w:r w:rsidRPr="003D042B">
        <w:rPr>
          <w:rFonts w:ascii="Times New Roman" w:eastAsia="Times New Roman" w:hAnsi="Times New Roman" w:cs="Times New Roman"/>
          <w:sz w:val="24"/>
        </w:rPr>
        <w:t xml:space="preserve"> </w:t>
      </w:r>
      <w:r w:rsidRPr="003D042B">
        <w:rPr>
          <w:rFonts w:ascii="Times New Roman" w:eastAsia="Times New Roman" w:hAnsi="Times New Roman" w:cs="Times New Roman"/>
          <w:sz w:val="24"/>
          <w:shd w:val="clear" w:color="auto" w:fill="FFFFFF"/>
        </w:rPr>
        <w:t>«Добрые жуки»,</w:t>
      </w:r>
      <w:r w:rsidRPr="003D042B">
        <w:rPr>
          <w:rFonts w:ascii="Times New Roman" w:eastAsia="Times New Roman" w:hAnsi="Times New Roman" w:cs="Times New Roman"/>
          <w:sz w:val="24"/>
        </w:rPr>
        <w:t xml:space="preserve"> </w:t>
      </w:r>
      <w:r w:rsidRPr="003D042B">
        <w:rPr>
          <w:rFonts w:ascii="Times New Roman" w:eastAsia="Times New Roman" w:hAnsi="Times New Roman" w:cs="Times New Roman"/>
          <w:sz w:val="24"/>
          <w:shd w:val="clear" w:color="auto" w:fill="FFFFFF"/>
        </w:rPr>
        <w:t>«Волк и зайцы»,</w:t>
      </w:r>
      <w:r w:rsidRPr="003D042B">
        <w:rPr>
          <w:rFonts w:ascii="Times New Roman" w:eastAsia="Times New Roman" w:hAnsi="Times New Roman" w:cs="Times New Roman"/>
          <w:sz w:val="24"/>
        </w:rPr>
        <w:t xml:space="preserve"> </w:t>
      </w:r>
      <w:r w:rsidRPr="003D042B">
        <w:rPr>
          <w:rFonts w:ascii="Times New Roman" w:eastAsia="Times New Roman" w:hAnsi="Times New Roman" w:cs="Times New Roman"/>
          <w:sz w:val="24"/>
          <w:shd w:val="clear" w:color="auto" w:fill="FFFFFF"/>
        </w:rPr>
        <w:t>«Паучки».</w:t>
      </w:r>
    </w:p>
    <w:p w:rsidR="003D042B" w:rsidRPr="003D042B" w:rsidRDefault="00482745" w:rsidP="003D042B">
      <w:pPr>
        <w:pStyle w:val="a5"/>
        <w:numPr>
          <w:ilvl w:val="0"/>
          <w:numId w:val="5"/>
        </w:numPr>
        <w:spacing w:after="2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Интелл</w:t>
      </w:r>
      <w:r w:rsidRPr="0048274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ектуальные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игры (2 ч.)</w:t>
      </w:r>
    </w:p>
    <w:p w:rsidR="00411362" w:rsidRDefault="00482745" w:rsidP="00482745">
      <w:pPr>
        <w:spacing w:after="200" w:line="240" w:lineRule="auto"/>
        <w:ind w:left="85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8274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Игры, направленные на развитие интеллектуальных способностей, скорости реакции, развитию речи, умению найти свое место в коллективе.  </w:t>
      </w:r>
    </w:p>
    <w:p w:rsidR="00482745" w:rsidRDefault="00482745" w:rsidP="00411362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8274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Название игр:</w:t>
      </w:r>
      <w:r w:rsidRPr="0048274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82745">
        <w:rPr>
          <w:rFonts w:ascii="Times New Roman" w:eastAsia="Times New Roman" w:hAnsi="Times New Roman" w:cs="Times New Roman"/>
          <w:sz w:val="24"/>
          <w:shd w:val="clear" w:color="auto" w:fill="FFFFFF"/>
        </w:rPr>
        <w:t>Викторина «Спорт в мультфильмах»,</w:t>
      </w:r>
      <w:r w:rsidRPr="00482745">
        <w:rPr>
          <w:rFonts w:ascii="Times New Roman" w:eastAsia="Times New Roman" w:hAnsi="Times New Roman" w:cs="Times New Roman"/>
          <w:sz w:val="24"/>
        </w:rPr>
        <w:t xml:space="preserve"> </w:t>
      </w:r>
      <w:r w:rsidRPr="00482745">
        <w:rPr>
          <w:rFonts w:ascii="Times New Roman" w:eastAsia="Times New Roman" w:hAnsi="Times New Roman" w:cs="Times New Roman"/>
          <w:sz w:val="24"/>
          <w:shd w:val="clear" w:color="auto" w:fill="FFFFFF"/>
        </w:rPr>
        <w:t>Видеоролики о спортивных играх.</w:t>
      </w:r>
    </w:p>
    <w:p w:rsidR="00482745" w:rsidRPr="00482745" w:rsidRDefault="00482745" w:rsidP="00482745">
      <w:pPr>
        <w:pStyle w:val="a5"/>
        <w:numPr>
          <w:ilvl w:val="0"/>
          <w:numId w:val="5"/>
        </w:numPr>
        <w:spacing w:after="2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Игры с мячом (3 ч.)</w:t>
      </w:r>
    </w:p>
    <w:p w:rsidR="00482745" w:rsidRDefault="00482745" w:rsidP="00482745">
      <w:pPr>
        <w:pStyle w:val="a5"/>
        <w:spacing w:after="200" w:line="240" w:lineRule="auto"/>
        <w:ind w:left="78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82745"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владеть мячом – держать, передавать на расстояние, ловля, ведение, броски.</w:t>
      </w:r>
    </w:p>
    <w:p w:rsidR="00482745" w:rsidRDefault="00482745" w:rsidP="00482745">
      <w:pPr>
        <w:pStyle w:val="a5"/>
        <w:spacing w:after="200" w:line="240" w:lineRule="auto"/>
        <w:ind w:left="78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82745" w:rsidRDefault="00482745" w:rsidP="00482745">
      <w:pPr>
        <w:pStyle w:val="a5"/>
        <w:spacing w:after="200" w:line="240" w:lineRule="auto"/>
        <w:ind w:left="78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8274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Название игр: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Pr="00482745">
        <w:rPr>
          <w:rFonts w:ascii="Times New Roman" w:eastAsia="Times New Roman" w:hAnsi="Times New Roman" w:cs="Times New Roman"/>
          <w:sz w:val="24"/>
          <w:shd w:val="clear" w:color="auto" w:fill="FFFFFF"/>
        </w:rPr>
        <w:t>«Съедобное - несъедобное»,</w:t>
      </w:r>
      <w:r w:rsidRPr="00482745">
        <w:rPr>
          <w:rFonts w:ascii="Times New Roman" w:eastAsia="Times New Roman" w:hAnsi="Times New Roman" w:cs="Times New Roman"/>
          <w:sz w:val="24"/>
        </w:rPr>
        <w:t xml:space="preserve"> </w:t>
      </w:r>
      <w:r w:rsidRPr="00482745">
        <w:rPr>
          <w:rFonts w:ascii="Times New Roman" w:eastAsia="Times New Roman" w:hAnsi="Times New Roman" w:cs="Times New Roman"/>
          <w:sz w:val="24"/>
          <w:shd w:val="clear" w:color="auto" w:fill="FFFFFF"/>
        </w:rPr>
        <w:t>«Лисички и Белочки»,</w:t>
      </w:r>
      <w:r w:rsidRPr="00482745">
        <w:rPr>
          <w:rFonts w:ascii="Times New Roman" w:eastAsia="Times New Roman" w:hAnsi="Times New Roman" w:cs="Times New Roman"/>
          <w:sz w:val="24"/>
        </w:rPr>
        <w:t xml:space="preserve"> </w:t>
      </w:r>
      <w:r w:rsidRPr="00482745">
        <w:rPr>
          <w:rFonts w:ascii="Times New Roman" w:eastAsia="Times New Roman" w:hAnsi="Times New Roman" w:cs="Times New Roman"/>
          <w:sz w:val="24"/>
          <w:shd w:val="clear" w:color="auto" w:fill="FFFFFF"/>
        </w:rPr>
        <w:t>«Вышибалы»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482745" w:rsidRDefault="00482745" w:rsidP="00482745">
      <w:pPr>
        <w:pStyle w:val="a5"/>
        <w:spacing w:after="200" w:line="240" w:lineRule="auto"/>
        <w:ind w:left="78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82745" w:rsidRPr="00482745" w:rsidRDefault="00482745" w:rsidP="00482745">
      <w:pPr>
        <w:pStyle w:val="a5"/>
        <w:numPr>
          <w:ilvl w:val="0"/>
          <w:numId w:val="5"/>
        </w:numPr>
        <w:spacing w:after="2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Игры, развивающие равновесие (4 ч.)</w:t>
      </w:r>
    </w:p>
    <w:p w:rsidR="00482745" w:rsidRDefault="00482745" w:rsidP="00482745">
      <w:pPr>
        <w:spacing w:after="2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</w:t>
      </w:r>
      <w:r w:rsidRPr="00482745">
        <w:rPr>
          <w:rFonts w:ascii="Times New Roman" w:eastAsia="Times New Roman" w:hAnsi="Times New Roman" w:cs="Times New Roman"/>
          <w:sz w:val="24"/>
          <w:shd w:val="clear" w:color="auto" w:fill="FFFFFF"/>
        </w:rPr>
        <w:t>коррекционные игры направлены на:</w:t>
      </w:r>
    </w:p>
    <w:p w:rsidR="00482745" w:rsidRDefault="00482745" w:rsidP="00482745">
      <w:pPr>
        <w:spacing w:after="2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            </w:t>
      </w:r>
      <w:r w:rsidRPr="00482745">
        <w:rPr>
          <w:rFonts w:ascii="Times New Roman" w:eastAsia="Times New Roman" w:hAnsi="Times New Roman" w:cs="Times New Roman"/>
          <w:sz w:val="24"/>
          <w:shd w:val="clear" w:color="auto" w:fill="FFFFFF"/>
        </w:rPr>
        <w:t>• развитие пространственно-</w:t>
      </w:r>
      <w:proofErr w:type="spellStart"/>
      <w:r w:rsidRPr="00482745">
        <w:rPr>
          <w:rFonts w:ascii="Times New Roman" w:eastAsia="Times New Roman" w:hAnsi="Times New Roman" w:cs="Times New Roman"/>
          <w:sz w:val="24"/>
          <w:shd w:val="clear" w:color="auto" w:fill="FFFFFF"/>
        </w:rPr>
        <w:t>временнóй</w:t>
      </w:r>
      <w:proofErr w:type="spellEnd"/>
      <w:r w:rsidRPr="0048274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дифференцировки и точности движений;</w:t>
      </w:r>
    </w:p>
    <w:p w:rsidR="00482745" w:rsidRPr="00482745" w:rsidRDefault="00482745" w:rsidP="00482745">
      <w:pPr>
        <w:spacing w:after="2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</w:t>
      </w:r>
      <w:r w:rsidRPr="00482745">
        <w:rPr>
          <w:rFonts w:ascii="Times New Roman" w:eastAsia="Times New Roman" w:hAnsi="Times New Roman" w:cs="Times New Roman"/>
          <w:sz w:val="24"/>
          <w:shd w:val="clear" w:color="auto" w:fill="FFFFFF"/>
        </w:rPr>
        <w:t>• формирование правильной осанки и ориентации во времени и пространстве;</w:t>
      </w:r>
    </w:p>
    <w:p w:rsidR="00482745" w:rsidRPr="00482745" w:rsidRDefault="00482745" w:rsidP="00482745">
      <w:pPr>
        <w:pStyle w:val="a5"/>
        <w:spacing w:after="200" w:line="240" w:lineRule="auto"/>
        <w:ind w:left="78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8274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• развитие и совершенствование </w:t>
      </w:r>
      <w:proofErr w:type="spellStart"/>
      <w:r w:rsidRPr="00482745">
        <w:rPr>
          <w:rFonts w:ascii="Times New Roman" w:eastAsia="Times New Roman" w:hAnsi="Times New Roman" w:cs="Times New Roman"/>
          <w:sz w:val="24"/>
          <w:shd w:val="clear" w:color="auto" w:fill="FFFFFF"/>
        </w:rPr>
        <w:t>сенсомоторики</w:t>
      </w:r>
      <w:proofErr w:type="spellEnd"/>
      <w:r w:rsidRPr="00482745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482745" w:rsidRPr="00482745" w:rsidRDefault="00482745" w:rsidP="00482745">
      <w:pPr>
        <w:pStyle w:val="a5"/>
        <w:spacing w:after="200" w:line="240" w:lineRule="auto"/>
        <w:ind w:left="78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82745">
        <w:rPr>
          <w:rFonts w:ascii="Times New Roman" w:eastAsia="Times New Roman" w:hAnsi="Times New Roman" w:cs="Times New Roman"/>
          <w:sz w:val="24"/>
          <w:shd w:val="clear" w:color="auto" w:fill="FFFFFF"/>
        </w:rPr>
        <w:t>• интеллектуально-познавательное развитие.</w:t>
      </w:r>
    </w:p>
    <w:p w:rsidR="00482745" w:rsidRDefault="00482745" w:rsidP="00482745">
      <w:pPr>
        <w:pStyle w:val="a5"/>
        <w:spacing w:after="200" w:line="240" w:lineRule="auto"/>
        <w:ind w:left="78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82745">
        <w:rPr>
          <w:rFonts w:ascii="Times New Roman" w:eastAsia="Times New Roman" w:hAnsi="Times New Roman" w:cs="Times New Roman"/>
          <w:sz w:val="24"/>
          <w:shd w:val="clear" w:color="auto" w:fill="FFFFFF"/>
        </w:rPr>
        <w:t>Выбор коррекционных упражнений в каждом конкретном случае зависит от соматического состояния, уровня физического развития, анализа дефектов моторики, индивидуальных особенностей каждого ученика.</w:t>
      </w:r>
    </w:p>
    <w:p w:rsidR="00A157D6" w:rsidRDefault="00A157D6" w:rsidP="00A157D6">
      <w:pPr>
        <w:pStyle w:val="a5"/>
        <w:ind w:left="78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82745" w:rsidRDefault="00A157D6" w:rsidP="00A157D6">
      <w:pPr>
        <w:pStyle w:val="a5"/>
        <w:ind w:left="78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A157D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Название игр: </w:t>
      </w:r>
      <w:r w:rsidRPr="00A157D6">
        <w:rPr>
          <w:rFonts w:ascii="Times New Roman" w:eastAsia="Times New Roman" w:hAnsi="Times New Roman" w:cs="Times New Roman"/>
          <w:sz w:val="24"/>
          <w:shd w:val="clear" w:color="auto" w:fill="FFFFFF"/>
        </w:rPr>
        <w:t>«Болото»,</w:t>
      </w:r>
      <w:r w:rsidRPr="00A157D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«Выше ноги от </w:t>
      </w:r>
      <w:r w:rsidRPr="00A157D6">
        <w:rPr>
          <w:rFonts w:ascii="Times New Roman" w:eastAsia="Times New Roman" w:hAnsi="Times New Roman" w:cs="Times New Roman"/>
          <w:sz w:val="24"/>
          <w:shd w:val="clear" w:color="auto" w:fill="FFFFFF"/>
        </w:rPr>
        <w:t>земли».</w:t>
      </w:r>
    </w:p>
    <w:p w:rsidR="00482745" w:rsidRDefault="00482745" w:rsidP="00A157D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33C03" w:rsidRDefault="00632D26">
      <w:pPr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ТЕМАТИЧЕСКОЕ ПЛАНИРОВАНИЕ</w:t>
      </w:r>
    </w:p>
    <w:p w:rsidR="00733C03" w:rsidRDefault="00632D26">
      <w:pPr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2 класс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1122"/>
        <w:gridCol w:w="2948"/>
        <w:gridCol w:w="4743"/>
        <w:gridCol w:w="5009"/>
      </w:tblGrid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 (дата)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игры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 деятельности</w:t>
            </w: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Вводное теоретическое занятие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о подвижных играх; о том, какие игры знают дети. Просмотр видеоролика.</w:t>
            </w:r>
          </w:p>
          <w:p w:rsidR="00733C03" w:rsidRDefault="00733C03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Познакомиться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техникой безопасности на занятиях; с правилом поведения на кружке.</w:t>
            </w:r>
          </w:p>
        </w:tc>
      </w:tr>
      <w:tr w:rsidR="00733C03">
        <w:trPr>
          <w:trHeight w:val="1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«Игры </w:t>
            </w:r>
            <w:r w:rsidR="00A157D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с элементами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бега»</w:t>
            </w: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«Бабочки»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Приучать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 бегать по площадке и замирать по свистку. </w:t>
            </w: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«Цыплята и наседка»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733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Приучать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свободно бегать по площадке, быстро реагировать на сигнал, возвращаться на свои места.</w:t>
            </w: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«Быстрее-медленнее»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733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 переходить от ходьбы к бегу; двигаться, меняя направление.</w:t>
            </w: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«Бежим к Кате»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733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Приучать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 по сигналу бежать в указанном направлении, догонять катящийся мяч, бросать его товарищу.</w:t>
            </w:r>
          </w:p>
        </w:tc>
      </w:tr>
      <w:tr w:rsidR="00733C03">
        <w:trPr>
          <w:trHeight w:val="1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hd w:val="clear" w:color="auto" w:fill="FFFFFF"/>
              </w:rPr>
              <w:t>«Игры-хороводы»</w:t>
            </w: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3D0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«Уж мы сеяли лен, пригова</w:t>
            </w:r>
            <w:r w:rsidR="00632D26">
              <w:rPr>
                <w:rFonts w:ascii="Times New Roman" w:eastAsia="Times New Roman" w:hAnsi="Times New Roman" w:cs="Times New Roman"/>
                <w:b/>
                <w:sz w:val="24"/>
              </w:rPr>
              <w:t>ривали»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Многие игры-хороводы с изображением трудовых процессов, с традициями быта, обряда и ритуалами, устарели и остались как фольклорные игры тех времен. Но совсем хороводы не исчезли: они приняли другие, более современную форму и содержание, более близкие современным условиям жизни, остались и старые хороводы с нескольким измененным содержанием.</w:t>
            </w:r>
          </w:p>
          <w:p w:rsidR="00733C03" w:rsidRDefault="00733C03">
            <w:pPr>
              <w:spacing w:after="0" w:line="240" w:lineRule="auto"/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взаимосвязь между установленными правилами и способами их выполнения</w:t>
            </w: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«Ходим кругом»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733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733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«Золотые ворота»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733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733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33C03">
        <w:trPr>
          <w:trHeight w:val="1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«Игры с элементами прыжков»</w:t>
            </w: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«Воробьишки»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этот раздел вошли игры, которые помогают детям освоить навыки прыжков на одной, двух ногах; прыжки через скакалку и препятствие.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подскакивать на месте на двух ногах</w:t>
            </w: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«Лягушата»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733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подпрыгивать на месте на двух ногах, передвигаться прыжками и перепрыгивать препятствие.</w:t>
            </w: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«Лиса и виноград»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733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Приучать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 подпрыгивать на двух ногах и на одной, и доставать подвешенные предметы.</w:t>
            </w: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«Выше ноги от земли»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733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Приучать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 запрыгивать на гимнастическую скамейку и спрыгивать с неё.</w:t>
            </w: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«Моя любимая игра»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играют в те игры, которые им больше понравились за прошедшие занятия.</w:t>
            </w:r>
          </w:p>
          <w:p w:rsidR="00733C03" w:rsidRDefault="00733C03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Совместно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договариваться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A157D6">
              <w:rPr>
                <w:rFonts w:ascii="Times New Roman" w:eastAsia="Times New Roman" w:hAnsi="Times New Roman" w:cs="Times New Roman"/>
                <w:sz w:val="24"/>
              </w:rPr>
              <w:t>о понравившейся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игре, о правилах игры с одноклассниками</w:t>
            </w:r>
          </w:p>
        </w:tc>
      </w:tr>
      <w:tr w:rsidR="00733C03">
        <w:trPr>
          <w:trHeight w:val="1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«Настольные игры»</w:t>
            </w:r>
          </w:p>
          <w:p w:rsidR="00733C03" w:rsidRDefault="00733C03">
            <w:pPr>
              <w:spacing w:after="0" w:line="240" w:lineRule="auto"/>
              <w:jc w:val="center"/>
            </w:pP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12.12</w:t>
            </w:r>
          </w:p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19.12</w:t>
            </w:r>
          </w:p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26.12</w:t>
            </w:r>
          </w:p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Лото, детское домино, шашки.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Игры, помогающие всестороннему развитию детей, способствующие развитию памяти, внимания, мышления, сообразительности, настойчивости, развитию речи.</w:t>
            </w:r>
          </w:p>
          <w:p w:rsidR="00733C03" w:rsidRDefault="00733C03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Познакомить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некоторыми видами настольных игр.</w:t>
            </w:r>
          </w:p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Разучивать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 этих игр.</w:t>
            </w:r>
          </w:p>
        </w:tc>
      </w:tr>
      <w:tr w:rsidR="00733C03">
        <w:trPr>
          <w:trHeight w:val="1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73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«Зимние игры на снеговой площадке»</w:t>
            </w: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18-21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23.01</w:t>
            </w:r>
          </w:p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30.01</w:t>
            </w:r>
          </w:p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06.02</w:t>
            </w:r>
          </w:p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Игра в снежки, лепка снежных баб, крепостей.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этот радел вошли игры на свежем воздухе в зимнее время. Игры помогают всестороннему развитию подрастающего поколения, способствуют развитию физических сил и психологической, эмоциональной разгрузки, выработке таких свойств, как быстрота реакции, ловкость, сообразительность и выносливость, внимание, память, смелость, коллективизм и др.  </w:t>
            </w:r>
          </w:p>
          <w:p w:rsidR="00733C03" w:rsidRDefault="00733C03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заданное задание с возможными вариантами его исполнения, выбирая из предложенных способов</w:t>
            </w:r>
          </w:p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нужный.</w:t>
            </w:r>
          </w:p>
        </w:tc>
      </w:tr>
      <w:tr w:rsidR="00733C03">
        <w:trPr>
          <w:trHeight w:val="1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3D0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«Ползание и лазани</w:t>
            </w:r>
            <w:r w:rsidR="00632D2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е»</w:t>
            </w: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«Лягушки в болоте»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Эти упражнения связаны с перемещением тела ползание, в вертикальном, наклонном, горизонтальном положении с опорой на ноги и руки.</w:t>
            </w:r>
          </w:p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Достаточно разнообразные действия, характеризующиеся тем, что в перемещениях участвуют не только ноги, но и руки. Эти упражнения способствуют развитию опорно-двигательного аппарата, укреплению основных групп мышц (особенно косых мышц, мышц живота, стопы и кисти). Кроме того, они оказывают положительное влияние на сердечно-сосудистую, дыхательную системы, на воспитание гибкости, координации движений, глазомера, а также смелости и других качеств.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Научить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ползать на четвереньках по гимнастической скамейке и подлезать под натянутой верёвкой.</w:t>
            </w: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«Добрые жуки»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733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Формировать </w:t>
            </w:r>
            <w:r w:rsidR="00A157D6">
              <w:rPr>
                <w:rFonts w:ascii="Times New Roman" w:eastAsia="Times New Roman" w:hAnsi="Times New Roman" w:cs="Times New Roman"/>
                <w:sz w:val="24"/>
                <w:u w:val="single"/>
              </w:rPr>
              <w:t>умение ползать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гимнастической скамейке и перелезать через бревно, лежащее на полу.</w:t>
            </w: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«Волк и зайцы»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733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ползать по гимнастической скамейке и возвращаться обратно.</w:t>
            </w: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«Паучки»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733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 лазать по гимнастической стенке, залезать на неё и спускаться любым удобным способом.</w:t>
            </w:r>
          </w:p>
        </w:tc>
      </w:tr>
      <w:tr w:rsidR="00733C03">
        <w:trPr>
          <w:trHeight w:val="1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«Интеллектуальные игры»</w:t>
            </w: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Викторина «Спорт в мультфильмах»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Игры, направленные на развитие интеллектуальных способностей, скорости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реакции, развитию речи, умению найти свое место в </w:t>
            </w:r>
            <w:r w:rsidR="00A157D6">
              <w:rPr>
                <w:rFonts w:ascii="Times New Roman" w:eastAsia="Times New Roman" w:hAnsi="Times New Roman" w:cs="Times New Roman"/>
                <w:sz w:val="24"/>
              </w:rPr>
              <w:t xml:space="preserve">коллективе.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 xml:space="preserve">Воспроизводить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способы выполнения действий с опорой на модели</w:t>
            </w:r>
          </w:p>
          <w:p w:rsidR="00733C03" w:rsidRDefault="006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Слушать и 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речь других людей.</w:t>
            </w:r>
          </w:p>
          <w:p w:rsidR="00733C03" w:rsidRDefault="00733C03">
            <w:pPr>
              <w:spacing w:after="0" w:line="240" w:lineRule="auto"/>
            </w:pP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Видеоролики о спортивных играх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733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733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33C03">
        <w:trPr>
          <w:trHeight w:val="1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«Игры с мячом»</w:t>
            </w: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«Съедобное - несъедобное»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владеть мячом – держать, передавать на расстояние, ловля, ведение, броски.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Приучать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подбрасывать мяч </w:t>
            </w:r>
            <w:r w:rsidR="00A157D6">
              <w:rPr>
                <w:rFonts w:ascii="Times New Roman" w:eastAsia="Times New Roman" w:hAnsi="Times New Roman" w:cs="Times New Roman"/>
                <w:sz w:val="24"/>
              </w:rPr>
              <w:t>снизу-вверх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двумя руками и ловить его.</w:t>
            </w: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«Лисички и Белочки»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733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Научит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вести мяч, бегая и бросать его в корзину</w:t>
            </w: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«Вышибалы»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733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умение бросать мяч, стараясь задеть товарища.</w:t>
            </w:r>
          </w:p>
        </w:tc>
      </w:tr>
      <w:tr w:rsidR="00733C03">
        <w:trPr>
          <w:trHeight w:val="1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«Игры, развивающие равновесие»</w:t>
            </w:r>
          </w:p>
        </w:tc>
      </w:tr>
      <w:tr w:rsidR="00733C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«Болото»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коррекционные игры направлены на: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• развитие пространственно-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временнóй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дифференцировки и точности движений;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• формирование правильной осанки и ориентации во времени и пространстве;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• развитие и совершенствование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сенсомоторики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• интеллектуально-познавательное развитие.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Выбор коррекционных упражнений в каждом конкретном случае зависит от соматического состояния, уровня физического развития, анализа дефектов моторики, индивидуальных особенностей каждого ученика.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 ходить по прямой гимнастической скамейке и по наклонной (один конец приподнят на 20 см)</w:t>
            </w:r>
          </w:p>
        </w:tc>
      </w:tr>
      <w:tr w:rsidR="00733C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A157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«Выше ноги от </w:t>
            </w:r>
            <w:r w:rsidR="00632D26">
              <w:rPr>
                <w:rFonts w:ascii="Times New Roman" w:eastAsia="Times New Roman" w:hAnsi="Times New Roman" w:cs="Times New Roman"/>
                <w:b/>
                <w:sz w:val="24"/>
              </w:rPr>
              <w:t>земли»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733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733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33C0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33-34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22.05</w:t>
            </w:r>
          </w:p>
          <w:p w:rsidR="00733C03" w:rsidRDefault="00632D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Итоговые занятия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733C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3C03" w:rsidRDefault="0063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умение работать в коллективе.</w:t>
            </w:r>
          </w:p>
          <w:p w:rsidR="00733C03" w:rsidRDefault="00632D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Совместно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договариваться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A157D6"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понравившейся игре, о правилах игры с одноклассниками</w:t>
            </w:r>
          </w:p>
        </w:tc>
      </w:tr>
    </w:tbl>
    <w:p w:rsidR="00733C03" w:rsidRDefault="00733C03">
      <w:pPr>
        <w:spacing w:after="20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33C03" w:rsidRDefault="00733C0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3C03" w:rsidRDefault="00733C0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3C03" w:rsidRDefault="00733C0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3C03" w:rsidRDefault="00733C0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3C03" w:rsidRDefault="00733C0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3C03" w:rsidRDefault="00733C0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3C03" w:rsidRDefault="00733C0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3C03" w:rsidRDefault="00733C0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3C03" w:rsidRDefault="00733C0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3C03" w:rsidRDefault="00733C0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3C03" w:rsidRDefault="00733C0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3C03" w:rsidRDefault="00733C0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3C03" w:rsidRDefault="00733C0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3C03" w:rsidRDefault="00733C0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3C03" w:rsidRDefault="00733C0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3C03" w:rsidRDefault="00733C0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3C03" w:rsidRDefault="00733C0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33C03" w:rsidRDefault="00733C03">
      <w:pPr>
        <w:spacing w:after="200" w:line="240" w:lineRule="auto"/>
        <w:rPr>
          <w:rFonts w:ascii="Calibri" w:eastAsia="Calibri" w:hAnsi="Calibri" w:cs="Calibri"/>
        </w:rPr>
      </w:pPr>
    </w:p>
    <w:p w:rsidR="00733C03" w:rsidRDefault="00733C03">
      <w:pPr>
        <w:spacing w:after="200" w:line="240" w:lineRule="auto"/>
        <w:rPr>
          <w:rFonts w:ascii="Calibri" w:eastAsia="Calibri" w:hAnsi="Calibri" w:cs="Calibri"/>
        </w:rPr>
      </w:pPr>
    </w:p>
    <w:sectPr w:rsidR="00733C03" w:rsidSect="00632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2360"/>
    <w:multiLevelType w:val="multilevel"/>
    <w:tmpl w:val="C0FE6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8030F"/>
    <w:multiLevelType w:val="multilevel"/>
    <w:tmpl w:val="E6C6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4F563F"/>
    <w:multiLevelType w:val="multilevel"/>
    <w:tmpl w:val="E034C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B51400"/>
    <w:multiLevelType w:val="multilevel"/>
    <w:tmpl w:val="003EB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7F4938"/>
    <w:multiLevelType w:val="hybridMultilevel"/>
    <w:tmpl w:val="028C3600"/>
    <w:lvl w:ilvl="0" w:tplc="2F983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C03"/>
    <w:rsid w:val="00273E61"/>
    <w:rsid w:val="00313931"/>
    <w:rsid w:val="003D042B"/>
    <w:rsid w:val="003F4D29"/>
    <w:rsid w:val="00411362"/>
    <w:rsid w:val="00482745"/>
    <w:rsid w:val="004B20EA"/>
    <w:rsid w:val="00632D26"/>
    <w:rsid w:val="00672233"/>
    <w:rsid w:val="00733C03"/>
    <w:rsid w:val="00A157D6"/>
    <w:rsid w:val="00A5348E"/>
    <w:rsid w:val="00AA55C5"/>
    <w:rsid w:val="00C024EB"/>
    <w:rsid w:val="00E23CF5"/>
    <w:rsid w:val="00E7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54F77-9C79-4939-8F09-0BBCEA15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DirSchool</cp:lastModifiedBy>
  <cp:revision>12</cp:revision>
  <cp:lastPrinted>2018-11-21T09:27:00Z</cp:lastPrinted>
  <dcterms:created xsi:type="dcterms:W3CDTF">2018-10-17T10:24:00Z</dcterms:created>
  <dcterms:modified xsi:type="dcterms:W3CDTF">2018-11-22T10:09:00Z</dcterms:modified>
</cp:coreProperties>
</file>