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8E7" w:rsidRPr="0081276F" w:rsidRDefault="009923F4">
      <w:pPr>
        <w:spacing w:after="0"/>
        <w:ind w:left="120"/>
        <w:rPr>
          <w:lang w:val="ru-RU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00F44BCB" wp14:editId="370C6E42">
            <wp:extent cx="6645910" cy="9211736"/>
            <wp:effectExtent l="0" t="0" r="0" b="0"/>
            <wp:docPr id="1" name="Рисунок 1" descr="C:\Users\Школа\Desktop\Сканы тит\му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Школа\Desktop\Сканы тит\муз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645910" cy="9211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8E7" w:rsidRPr="0081276F" w:rsidRDefault="00D148E7">
      <w:pPr>
        <w:rPr>
          <w:lang w:val="ru-RU"/>
        </w:rPr>
        <w:sectPr w:rsidR="00D148E7" w:rsidRPr="0081276F" w:rsidSect="0081276F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1" w:name="block-83527189"/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bookmarkStart w:id="2" w:name="block-83527195"/>
      <w:bookmarkEnd w:id="1"/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музыке включают личностные,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D148E7" w:rsidRPr="0081276F" w:rsidRDefault="00D148E7">
      <w:pPr>
        <w:spacing w:after="0"/>
        <w:ind w:left="120"/>
        <w:rPr>
          <w:lang w:val="ru-RU"/>
        </w:rPr>
      </w:pPr>
      <w:bookmarkStart w:id="3" w:name="_Toc144448634"/>
      <w:bookmarkEnd w:id="3"/>
    </w:p>
    <w:p w:rsidR="00D148E7" w:rsidRPr="0081276F" w:rsidRDefault="00D148E7">
      <w:pPr>
        <w:spacing w:after="0"/>
        <w:ind w:left="120"/>
        <w:rPr>
          <w:lang w:val="ru-RU"/>
        </w:rPr>
      </w:pPr>
    </w:p>
    <w:p w:rsidR="00D148E7" w:rsidRPr="0081276F" w:rsidRDefault="001B5DB8">
      <w:pPr>
        <w:spacing w:after="0"/>
        <w:ind w:left="120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музицированию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D148E7" w:rsidRPr="0081276F" w:rsidRDefault="001B5DB8" w:rsidP="0081276F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в 3 кла</w:t>
      </w:r>
      <w:r w:rsidR="0081276F">
        <w:rPr>
          <w:rFonts w:ascii="Times New Roman" w:hAnsi="Times New Roman"/>
          <w:color w:val="000000"/>
          <w:sz w:val="28"/>
          <w:lang w:val="ru-RU"/>
        </w:rPr>
        <w:t>ссе – 34 часа (1 час в неделю)</w:t>
      </w:r>
      <w:r w:rsidRPr="0081276F">
        <w:rPr>
          <w:rFonts w:ascii="Times New Roman" w:hAnsi="Times New Roman"/>
          <w:color w:val="000000"/>
          <w:sz w:val="28"/>
          <w:lang w:val="ru-RU"/>
        </w:rPr>
        <w:t>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D148E7" w:rsidRPr="0081276F" w:rsidRDefault="00D148E7">
      <w:pPr>
        <w:rPr>
          <w:lang w:val="ru-RU"/>
        </w:rPr>
        <w:sectPr w:rsidR="00D148E7" w:rsidRPr="0081276F">
          <w:pgSz w:w="11906" w:h="16383"/>
          <w:pgMar w:top="1134" w:right="850" w:bottom="1134" w:left="1701" w:header="720" w:footer="720" w:gutter="0"/>
          <w:cols w:space="720"/>
        </w:sectPr>
      </w:pPr>
    </w:p>
    <w:p w:rsidR="00D148E7" w:rsidRPr="0081276F" w:rsidRDefault="00D148E7">
      <w:pPr>
        <w:spacing w:after="0" w:line="264" w:lineRule="auto"/>
        <w:ind w:left="120"/>
        <w:jc w:val="both"/>
        <w:rPr>
          <w:lang w:val="ru-RU"/>
        </w:rPr>
      </w:pPr>
      <w:bookmarkStart w:id="4" w:name="block-83527193"/>
      <w:bookmarkEnd w:id="2"/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D148E7" w:rsidRPr="0081276F" w:rsidRDefault="00D148E7">
      <w:pPr>
        <w:spacing w:after="0" w:line="264" w:lineRule="auto"/>
        <w:ind w:left="120"/>
        <w:jc w:val="both"/>
        <w:rPr>
          <w:lang w:val="ru-RU"/>
        </w:rPr>
      </w:pP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D148E7" w:rsidRPr="0081276F" w:rsidRDefault="00D148E7">
      <w:pPr>
        <w:spacing w:after="0"/>
        <w:ind w:left="120"/>
        <w:rPr>
          <w:lang w:val="ru-RU"/>
        </w:rPr>
      </w:pPr>
      <w:bookmarkStart w:id="5" w:name="_Toc144448636"/>
      <w:bookmarkEnd w:id="5"/>
    </w:p>
    <w:p w:rsidR="00D148E7" w:rsidRPr="0081276F" w:rsidRDefault="001B5DB8">
      <w:pPr>
        <w:spacing w:after="0"/>
        <w:ind w:left="120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, считалки, прибаутки). 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Осенины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Навруз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).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внимание следует уделить как наиболее распространённым чертам, так и уникальным самобытным явлениям, </w:t>
      </w:r>
      <w:proofErr w:type="gramStart"/>
      <w:r w:rsidRPr="0081276F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81276F">
        <w:rPr>
          <w:rFonts w:ascii="Times New Roman" w:hAnsi="Times New Roman"/>
          <w:color w:val="000000"/>
          <w:sz w:val="28"/>
          <w:lang w:val="ru-RU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D148E7" w:rsidRPr="0081276F" w:rsidRDefault="00D148E7">
      <w:pPr>
        <w:spacing w:after="0"/>
        <w:ind w:left="120"/>
        <w:rPr>
          <w:lang w:val="ru-RU"/>
        </w:rPr>
      </w:pPr>
      <w:bookmarkStart w:id="6" w:name="_Toc144448637"/>
      <w:bookmarkEnd w:id="6"/>
    </w:p>
    <w:p w:rsidR="00D148E7" w:rsidRPr="0081276F" w:rsidRDefault="001B5DB8">
      <w:pPr>
        <w:spacing w:after="0"/>
        <w:ind w:left="120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игра «Я – композитор» (сочинение небольших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мелодических фраз);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» К.В. Глюка, «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Сиринкс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» К. Дебюсси).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» оркестром;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D148E7" w:rsidRPr="0081276F" w:rsidRDefault="00D148E7">
      <w:pPr>
        <w:spacing w:after="0"/>
        <w:ind w:left="120"/>
        <w:rPr>
          <w:lang w:val="ru-RU"/>
        </w:rPr>
      </w:pPr>
      <w:bookmarkStart w:id="7" w:name="_Toc144448638"/>
      <w:bookmarkEnd w:id="7"/>
    </w:p>
    <w:p w:rsidR="00D148E7" w:rsidRPr="0081276F" w:rsidRDefault="001B5DB8">
      <w:pPr>
        <w:spacing w:after="0"/>
        <w:ind w:left="120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«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дирижирование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» фрагментами произведений;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D148E7" w:rsidRPr="0081276F" w:rsidRDefault="00D148E7">
      <w:pPr>
        <w:spacing w:after="0" w:line="257" w:lineRule="auto"/>
        <w:ind w:left="120"/>
        <w:jc w:val="both"/>
        <w:rPr>
          <w:lang w:val="ru-RU"/>
        </w:rPr>
      </w:pP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D148E7" w:rsidRPr="0081276F" w:rsidRDefault="00D148E7">
      <w:pPr>
        <w:spacing w:after="0"/>
        <w:ind w:left="120"/>
        <w:rPr>
          <w:lang w:val="ru-RU"/>
        </w:rPr>
      </w:pPr>
      <w:bookmarkStart w:id="8" w:name="_Toc144448639"/>
      <w:bookmarkEnd w:id="8"/>
    </w:p>
    <w:p w:rsidR="00D148E7" w:rsidRPr="0081276F" w:rsidRDefault="001B5DB8">
      <w:pPr>
        <w:spacing w:after="0"/>
        <w:ind w:left="120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сальса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, босса-нова и другие).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D148E7" w:rsidRPr="0081276F" w:rsidRDefault="001B5DB8">
      <w:pPr>
        <w:spacing w:after="0"/>
        <w:ind w:left="120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81276F">
        <w:rPr>
          <w:rFonts w:ascii="Times New Roman" w:hAnsi="Times New Roman"/>
          <w:color w:val="000000"/>
          <w:sz w:val="28"/>
          <w:lang w:val="ru-RU"/>
        </w:rPr>
        <w:t>например</w:t>
      </w:r>
      <w:proofErr w:type="gramEnd"/>
      <w:r w:rsidRPr="0081276F">
        <w:rPr>
          <w:rFonts w:ascii="Times New Roman" w:hAnsi="Times New Roman"/>
          <w:color w:val="000000"/>
          <w:sz w:val="28"/>
          <w:lang w:val="ru-RU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D148E7" w:rsidRPr="0081276F" w:rsidRDefault="001B5DB8">
      <w:pPr>
        <w:spacing w:after="0"/>
        <w:ind w:left="120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:rsidR="00D148E7" w:rsidRPr="009923F4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Салтане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», «Снегурочка»), М.И. Глинки («Руслан и Людмила»), К.В. Глюка («Орфей и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Эвридика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»), Дж. </w:t>
      </w:r>
      <w:r w:rsidRPr="009923F4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</w:t>
      </w:r>
      <w:proofErr w:type="gramStart"/>
      <w:r w:rsidRPr="0081276F">
        <w:rPr>
          <w:rFonts w:ascii="Times New Roman" w:hAnsi="Times New Roman"/>
          <w:color w:val="000000"/>
          <w:sz w:val="28"/>
          <w:lang w:val="ru-RU"/>
        </w:rPr>
        <w:t>любительского видеофильма</w:t>
      </w:r>
      <w:proofErr w:type="gram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на основе выбранного либретто; просмотр фильма-оперы или фильма-балета.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вариативно: виртуальный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квест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по музыкальному театру.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D148E7" w:rsidRPr="0081276F" w:rsidRDefault="001B5DB8">
      <w:pPr>
        <w:spacing w:after="0"/>
        <w:ind w:left="120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эмбиента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особенности джаза: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импровизационность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коллекции записей джазовых музыкантов.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вариативно: составление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плейлиста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81276F">
        <w:rPr>
          <w:rFonts w:ascii="Times New Roman" w:hAnsi="Times New Roman"/>
          <w:color w:val="000000"/>
          <w:sz w:val="28"/>
          <w:lang w:val="ru-RU"/>
        </w:rPr>
        <w:t>).</w:t>
      </w:r>
    </w:p>
    <w:p w:rsidR="00D148E7" w:rsidRPr="0081276F" w:rsidRDefault="001B5DB8">
      <w:pPr>
        <w:spacing w:after="0"/>
        <w:ind w:left="120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артикуляционные упражнения, разучивание и исполнение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и песен с использованием звукоподражательных элементов, шумовых звуков.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вокальных упражнений, песен, вокальные и инструментальные импровизации на основе данных интонаций;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мелодий в размерах 2/4, 3/4, 4/4; вокальная и инструментальная импровизация в заданном размере.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кратких мелодий по нотам; выполнение упражнений на виртуальной клавиатуре.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81276F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81276F">
        <w:rPr>
          <w:rFonts w:ascii="Times New Roman" w:hAnsi="Times New Roman"/>
          <w:color w:val="000000"/>
          <w:sz w:val="28"/>
          <w:lang w:val="ru-RU"/>
        </w:rPr>
        <w:t>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кратких мелодий по нотам.</w:t>
      </w:r>
    </w:p>
    <w:p w:rsidR="00D148E7" w:rsidRPr="0081276F" w:rsidRDefault="001B5DB8">
      <w:pPr>
        <w:spacing w:after="0" w:line="252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81276F">
        <w:rPr>
          <w:rFonts w:ascii="Times New Roman" w:hAnsi="Times New Roman"/>
          <w:color w:val="000000"/>
          <w:sz w:val="28"/>
          <w:lang w:val="ru-RU"/>
        </w:rPr>
        <w:t>.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исполнение песен,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в которых присутствуют данные элементы.</w:t>
      </w:r>
    </w:p>
    <w:p w:rsidR="00D148E7" w:rsidRPr="0081276F" w:rsidRDefault="001B5DB8">
      <w:pPr>
        <w:spacing w:after="0" w:line="252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размер 6/8. </w:t>
      </w:r>
      <w:r w:rsidRPr="009923F4">
        <w:rPr>
          <w:rFonts w:ascii="Times New Roman" w:hAnsi="Times New Roman"/>
          <w:color w:val="000000"/>
          <w:sz w:val="28"/>
          <w:lang w:val="ru-RU"/>
        </w:rPr>
        <w:t xml:space="preserve">Нота с точкой. </w:t>
      </w:r>
      <w:r w:rsidRPr="0081276F">
        <w:rPr>
          <w:rFonts w:ascii="Times New Roman" w:hAnsi="Times New Roman"/>
          <w:color w:val="000000"/>
          <w:sz w:val="28"/>
          <w:lang w:val="ru-RU"/>
        </w:rPr>
        <w:t>Шестнадцатые. Пунктирный ритм.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вариативно: исполнение на клавишных или духовых инструментах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мелодий и аккомпанементов в размере 6/8.</w:t>
      </w:r>
    </w:p>
    <w:p w:rsidR="00D148E7" w:rsidRPr="0081276F" w:rsidRDefault="001B5DB8">
      <w:pPr>
        <w:spacing w:after="0" w:line="252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»;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D148E7" w:rsidRPr="0081276F" w:rsidRDefault="001B5DB8">
      <w:pPr>
        <w:spacing w:after="0" w:line="252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и песен с ярко выраженной характерной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попевок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и песен с мелодическим движением по звукам аккордов;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D148E7" w:rsidRPr="0081276F" w:rsidRDefault="00D148E7">
      <w:pPr>
        <w:rPr>
          <w:lang w:val="ru-RU"/>
        </w:rPr>
        <w:sectPr w:rsidR="00D148E7" w:rsidRPr="0081276F">
          <w:pgSz w:w="11906" w:h="16383"/>
          <w:pgMar w:top="1134" w:right="850" w:bottom="1134" w:left="1701" w:header="720" w:footer="720" w:gutter="0"/>
          <w:cols w:space="720"/>
        </w:sectPr>
      </w:pP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bookmarkStart w:id="9" w:name="block-83527194"/>
      <w:bookmarkEnd w:id="4"/>
      <w:r w:rsidRPr="0081276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D148E7" w:rsidRPr="0081276F" w:rsidRDefault="00D148E7">
      <w:pPr>
        <w:spacing w:after="0" w:line="264" w:lineRule="auto"/>
        <w:ind w:left="120"/>
        <w:jc w:val="both"/>
        <w:rPr>
          <w:lang w:val="ru-RU"/>
        </w:rPr>
      </w:pP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148E7" w:rsidRPr="0081276F" w:rsidRDefault="00D148E7">
      <w:pPr>
        <w:spacing w:after="0" w:line="264" w:lineRule="auto"/>
        <w:ind w:left="120"/>
        <w:jc w:val="both"/>
        <w:rPr>
          <w:lang w:val="ru-RU"/>
        </w:rPr>
      </w:pP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D148E7" w:rsidRPr="0081276F" w:rsidRDefault="001B5DB8">
      <w:pPr>
        <w:spacing w:after="0" w:line="252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:rsidR="00D148E7" w:rsidRPr="0081276F" w:rsidRDefault="001B5DB8">
      <w:pPr>
        <w:spacing w:after="0" w:line="252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D148E7" w:rsidRPr="0081276F" w:rsidRDefault="001B5DB8">
      <w:pPr>
        <w:spacing w:after="0" w:line="252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:rsidR="00D148E7" w:rsidRPr="0081276F" w:rsidRDefault="001B5DB8">
      <w:pPr>
        <w:spacing w:after="0" w:line="252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D148E7" w:rsidRPr="0081276F" w:rsidRDefault="001B5DB8">
      <w:pPr>
        <w:spacing w:after="0" w:line="252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D148E7" w:rsidRPr="0081276F" w:rsidRDefault="001B5DB8">
      <w:pPr>
        <w:spacing w:after="0" w:line="252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:rsidR="00D148E7" w:rsidRPr="0081276F" w:rsidRDefault="001B5DB8">
      <w:pPr>
        <w:spacing w:after="0" w:line="252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D148E7" w:rsidRPr="0081276F" w:rsidRDefault="00D148E7">
      <w:pPr>
        <w:spacing w:after="0"/>
        <w:ind w:left="120"/>
        <w:rPr>
          <w:lang w:val="ru-RU"/>
        </w:rPr>
      </w:pPr>
      <w:bookmarkStart w:id="10" w:name="_Toc144448646"/>
      <w:bookmarkEnd w:id="10"/>
    </w:p>
    <w:p w:rsidR="00D148E7" w:rsidRPr="0081276F" w:rsidRDefault="00D148E7">
      <w:pPr>
        <w:spacing w:after="0"/>
        <w:ind w:left="120"/>
        <w:jc w:val="both"/>
        <w:rPr>
          <w:lang w:val="ru-RU"/>
        </w:rPr>
      </w:pPr>
    </w:p>
    <w:p w:rsidR="00D148E7" w:rsidRPr="0081276F" w:rsidRDefault="001B5DB8">
      <w:pPr>
        <w:spacing w:after="0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148E7" w:rsidRPr="0081276F" w:rsidRDefault="00D148E7">
      <w:pPr>
        <w:spacing w:after="0"/>
        <w:ind w:left="120"/>
        <w:jc w:val="both"/>
        <w:rPr>
          <w:lang w:val="ru-RU"/>
        </w:rPr>
      </w:pP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D148E7" w:rsidRPr="0081276F" w:rsidRDefault="00D148E7">
      <w:pPr>
        <w:spacing w:after="0" w:line="252" w:lineRule="auto"/>
        <w:ind w:left="120"/>
        <w:jc w:val="both"/>
        <w:rPr>
          <w:lang w:val="ru-RU"/>
        </w:rPr>
      </w:pPr>
    </w:p>
    <w:p w:rsidR="00D148E7" w:rsidRPr="0081276F" w:rsidRDefault="001B5DB8">
      <w:pPr>
        <w:spacing w:after="0" w:line="252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148E7" w:rsidRPr="0081276F" w:rsidRDefault="001B5DB8">
      <w:pPr>
        <w:spacing w:after="0" w:line="252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D148E7" w:rsidRPr="0081276F" w:rsidRDefault="001B5DB8">
      <w:pPr>
        <w:spacing w:after="0" w:line="252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музицирования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81276F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D148E7" w:rsidRPr="0081276F" w:rsidRDefault="00D148E7">
      <w:pPr>
        <w:spacing w:after="0" w:line="257" w:lineRule="auto"/>
        <w:ind w:left="120"/>
        <w:jc w:val="both"/>
        <w:rPr>
          <w:lang w:val="ru-RU"/>
        </w:rPr>
      </w:pP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D148E7" w:rsidRPr="0081276F" w:rsidRDefault="001B5DB8">
      <w:pPr>
        <w:spacing w:after="0" w:line="257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D148E7" w:rsidRPr="0081276F" w:rsidRDefault="00D148E7">
      <w:pPr>
        <w:spacing w:after="0" w:line="264" w:lineRule="auto"/>
        <w:ind w:left="120"/>
        <w:jc w:val="both"/>
        <w:rPr>
          <w:lang w:val="ru-RU"/>
        </w:rPr>
      </w:pP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стремиться к объединению усилий, эмоциональной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в ситуациях совместного восприятия, исполнения музыки;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D148E7" w:rsidRPr="0081276F" w:rsidRDefault="00D148E7">
      <w:pPr>
        <w:spacing w:after="0" w:line="264" w:lineRule="auto"/>
        <w:ind w:left="120"/>
        <w:jc w:val="both"/>
        <w:rPr>
          <w:lang w:val="ru-RU"/>
        </w:rPr>
      </w:pP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D148E7" w:rsidRPr="0081276F" w:rsidRDefault="001B5DB8">
      <w:pPr>
        <w:spacing w:after="0" w:line="264" w:lineRule="auto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D148E7" w:rsidRPr="0081276F" w:rsidRDefault="00D148E7">
      <w:pPr>
        <w:spacing w:after="0"/>
        <w:ind w:left="120"/>
        <w:rPr>
          <w:lang w:val="ru-RU"/>
        </w:rPr>
      </w:pPr>
      <w:bookmarkStart w:id="11" w:name="_Toc144448647"/>
      <w:bookmarkEnd w:id="11"/>
    </w:p>
    <w:p w:rsidR="00D148E7" w:rsidRPr="0081276F" w:rsidRDefault="00D148E7">
      <w:pPr>
        <w:spacing w:after="0"/>
        <w:ind w:left="120"/>
        <w:jc w:val="both"/>
        <w:rPr>
          <w:lang w:val="ru-RU"/>
        </w:rPr>
      </w:pPr>
    </w:p>
    <w:p w:rsidR="00D148E7" w:rsidRPr="0081276F" w:rsidRDefault="001B5DB8">
      <w:pPr>
        <w:spacing w:after="0"/>
        <w:ind w:left="12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148E7" w:rsidRPr="0081276F" w:rsidRDefault="00D148E7">
      <w:pPr>
        <w:spacing w:after="0"/>
        <w:ind w:left="120"/>
        <w:jc w:val="both"/>
        <w:rPr>
          <w:lang w:val="ru-RU"/>
        </w:rPr>
      </w:pPr>
    </w:p>
    <w:p w:rsidR="00D148E7" w:rsidRPr="0081276F" w:rsidRDefault="001B5DB8">
      <w:pPr>
        <w:spacing w:after="0" w:line="264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группировать народные музыкальные инструменты по принципу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звукоизвлечения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: духовые, ударные, струнные;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81276F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81276F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81276F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81276F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D148E7" w:rsidRPr="0081276F" w:rsidRDefault="001B5DB8">
      <w:pPr>
        <w:spacing w:after="0" w:line="252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81276F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1276F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81276F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D148E7" w:rsidRPr="0081276F" w:rsidRDefault="001B5DB8">
      <w:pPr>
        <w:spacing w:after="0" w:line="257" w:lineRule="auto"/>
        <w:ind w:firstLine="600"/>
        <w:jc w:val="both"/>
        <w:rPr>
          <w:lang w:val="ru-RU"/>
        </w:rPr>
      </w:pPr>
      <w:r w:rsidRPr="0081276F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D148E7" w:rsidRPr="0081276F" w:rsidRDefault="00D148E7">
      <w:pPr>
        <w:rPr>
          <w:lang w:val="ru-RU"/>
        </w:rPr>
        <w:sectPr w:rsidR="00D148E7" w:rsidRPr="0081276F">
          <w:pgSz w:w="11906" w:h="16383"/>
          <w:pgMar w:top="1134" w:right="850" w:bottom="1134" w:left="1701" w:header="720" w:footer="720" w:gutter="0"/>
          <w:cols w:space="720"/>
        </w:sectPr>
      </w:pPr>
    </w:p>
    <w:p w:rsidR="00D148E7" w:rsidRDefault="001B5DB8">
      <w:pPr>
        <w:spacing w:after="0"/>
        <w:ind w:left="120"/>
      </w:pPr>
      <w:bookmarkStart w:id="12" w:name="block-83527190"/>
      <w:bookmarkEnd w:id="9"/>
      <w:r w:rsidRPr="0081276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148E7" w:rsidRDefault="001B5D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D148E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48E7" w:rsidRDefault="00D148E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48E7" w:rsidRDefault="00D148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8E7" w:rsidRDefault="00D148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8E7" w:rsidRDefault="00D148E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48E7" w:rsidRDefault="00D148E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48E7" w:rsidRDefault="00D148E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48E7" w:rsidRDefault="00D148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8E7" w:rsidRDefault="00D148E7"/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татарская народная песня; «Сказочка», </w:t>
            </w: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8E7" w:rsidRDefault="00D148E7"/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Лядов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«Детская» — вокальный цикл М.П. Мусоргского; С.С. Прокофьев «Вставайте, люди русские!» </w:t>
            </w: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Эвридика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»; Эдвард Григ музыка к драме Генрика Ибсена «Пер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Элизе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8E7" w:rsidRDefault="00D148E7"/>
        </w:tc>
      </w:tr>
      <w:tr w:rsidR="00D148E7" w:rsidRPr="009923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27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</w:t>
            </w: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8E7" w:rsidRDefault="00D148E7"/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Хованщина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8E7" w:rsidRDefault="00D148E7"/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8E7" w:rsidRDefault="00D148E7"/>
        </w:tc>
      </w:tr>
      <w:tr w:rsidR="00D148E7" w:rsidRPr="009923F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1276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8E7" w:rsidRDefault="00D148E7"/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к/ф «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8E7" w:rsidRDefault="00D148E7"/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8E7" w:rsidRDefault="00D148E7"/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D148E7" w:rsidRDefault="00D148E7"/>
        </w:tc>
      </w:tr>
    </w:tbl>
    <w:p w:rsidR="00D148E7" w:rsidRDefault="00D148E7">
      <w:pPr>
        <w:sectPr w:rsidR="00D148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48E7" w:rsidRDefault="001B5DB8">
      <w:pPr>
        <w:spacing w:after="0"/>
        <w:ind w:left="120"/>
      </w:pPr>
      <w:bookmarkStart w:id="13" w:name="block-83527191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148E7" w:rsidRDefault="001B5DB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D148E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148E7" w:rsidRDefault="00D148E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48E7" w:rsidRDefault="00D148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8E7" w:rsidRDefault="00D148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8E7" w:rsidRDefault="00D148E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48E7" w:rsidRDefault="00D148E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48E7" w:rsidRDefault="00D148E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148E7" w:rsidRDefault="00D148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8E7" w:rsidRDefault="00D148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148E7" w:rsidRDefault="00D148E7"/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D148E7" w:rsidRDefault="00D148E7">
            <w:pPr>
              <w:spacing w:after="0"/>
              <w:ind w:left="135"/>
            </w:pPr>
          </w:p>
        </w:tc>
      </w:tr>
      <w:tr w:rsidR="00D148E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8E7" w:rsidRPr="0081276F" w:rsidRDefault="001B5DB8">
            <w:pPr>
              <w:spacing w:after="0"/>
              <w:ind w:left="135"/>
              <w:rPr>
                <w:lang w:val="ru-RU"/>
              </w:rPr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 w:rsidRPr="0081276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D148E7" w:rsidRDefault="001B5DB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148E7" w:rsidRDefault="00D148E7"/>
        </w:tc>
      </w:tr>
    </w:tbl>
    <w:p w:rsidR="00D148E7" w:rsidRDefault="00D148E7">
      <w:pPr>
        <w:sectPr w:rsidR="00D148E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148E7" w:rsidRDefault="001B5DB8">
      <w:pPr>
        <w:spacing w:after="0"/>
        <w:ind w:left="120"/>
      </w:pPr>
      <w:bookmarkStart w:id="14" w:name="block-8352719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148E7" w:rsidRDefault="001B5DB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148E7" w:rsidRDefault="00D148E7">
      <w:pPr>
        <w:spacing w:after="0" w:line="480" w:lineRule="auto"/>
        <w:ind w:left="120"/>
      </w:pPr>
    </w:p>
    <w:p w:rsidR="00D148E7" w:rsidRDefault="00D148E7">
      <w:pPr>
        <w:spacing w:after="0" w:line="480" w:lineRule="auto"/>
        <w:ind w:left="120"/>
      </w:pPr>
    </w:p>
    <w:p w:rsidR="00D148E7" w:rsidRDefault="00D148E7">
      <w:pPr>
        <w:spacing w:after="0"/>
        <w:ind w:left="120"/>
      </w:pPr>
    </w:p>
    <w:p w:rsidR="00D148E7" w:rsidRDefault="001B5DB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148E7" w:rsidRDefault="00D148E7">
      <w:pPr>
        <w:spacing w:after="0" w:line="480" w:lineRule="auto"/>
        <w:ind w:left="120"/>
      </w:pPr>
    </w:p>
    <w:p w:rsidR="00D148E7" w:rsidRDefault="00D148E7">
      <w:pPr>
        <w:spacing w:after="0"/>
        <w:ind w:left="120"/>
      </w:pPr>
    </w:p>
    <w:p w:rsidR="00D148E7" w:rsidRPr="0081276F" w:rsidRDefault="001B5DB8">
      <w:pPr>
        <w:spacing w:after="0" w:line="480" w:lineRule="auto"/>
        <w:ind w:left="120"/>
        <w:rPr>
          <w:lang w:val="ru-RU"/>
        </w:rPr>
      </w:pPr>
      <w:r w:rsidRPr="0081276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148E7" w:rsidRPr="0081276F" w:rsidRDefault="00D148E7">
      <w:pPr>
        <w:spacing w:after="0" w:line="480" w:lineRule="auto"/>
        <w:ind w:left="120"/>
        <w:rPr>
          <w:lang w:val="ru-RU"/>
        </w:rPr>
      </w:pPr>
    </w:p>
    <w:p w:rsidR="00D148E7" w:rsidRPr="0081276F" w:rsidRDefault="00D148E7">
      <w:pPr>
        <w:rPr>
          <w:lang w:val="ru-RU"/>
        </w:rPr>
        <w:sectPr w:rsidR="00D148E7" w:rsidRPr="0081276F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1B5DB8" w:rsidRPr="0081276F" w:rsidRDefault="001B5DB8">
      <w:pPr>
        <w:rPr>
          <w:lang w:val="ru-RU"/>
        </w:rPr>
      </w:pPr>
    </w:p>
    <w:sectPr w:rsidR="001B5DB8" w:rsidRPr="0081276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148E7"/>
    <w:rsid w:val="001B5DB8"/>
    <w:rsid w:val="0081276F"/>
    <w:rsid w:val="009923F4"/>
    <w:rsid w:val="00D1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0094F"/>
  <w15:docId w15:val="{3563C598-9B81-4065-B5FD-7C09ED2C5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992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9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12953</Words>
  <Characters>73835</Characters>
  <Application>Microsoft Office Word</Application>
  <DocSecurity>0</DocSecurity>
  <Lines>615</Lines>
  <Paragraphs>173</Paragraphs>
  <ScaleCrop>false</ScaleCrop>
  <Company/>
  <LinksUpToDate>false</LinksUpToDate>
  <CharactersWithSpaces>86615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4</cp:revision>
  <dcterms:created xsi:type="dcterms:W3CDTF">2026-09-16T10:55:00Z</dcterms:created>
  <dcterms:modified xsi:type="dcterms:W3CDTF">2026-09-19T03:48:00Z</dcterms:modified>
</cp:coreProperties>
</file>