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1B" w:rsidRPr="00BC2C1B" w:rsidRDefault="00994F50" w:rsidP="00BC2C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user\Documents\РП титульники скан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РП титульники скан - 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C1B" w:rsidRPr="00BC2C1B" w:rsidRDefault="00BC2C1B" w:rsidP="00994F50">
      <w:pPr>
        <w:spacing w:after="0" w:line="408" w:lineRule="auto"/>
      </w:pPr>
      <w:bookmarkStart w:id="0" w:name="_GoBack"/>
      <w:bookmarkEnd w:id="0"/>
    </w:p>
    <w:p w:rsidR="00BC2C1B" w:rsidRPr="00BC2C1B" w:rsidRDefault="00994F50" w:rsidP="00394850">
      <w:pPr>
        <w:spacing w:after="0" w:line="257" w:lineRule="auto"/>
        <w:jc w:val="both"/>
      </w:pPr>
      <w:bookmarkStart w:id="1" w:name="block-83527195"/>
      <w:r>
        <w:rPr>
          <w:rFonts w:ascii="Times New Roman" w:hAnsi="Times New Roman"/>
          <w:color w:val="000000"/>
          <w:sz w:val="28"/>
        </w:rPr>
        <w:lastRenderedPageBreak/>
        <w:t>Ф</w:t>
      </w:r>
      <w:r w:rsidR="00BC2C1B" w:rsidRPr="00BC2C1B">
        <w:rPr>
          <w:rFonts w:ascii="Times New Roman" w:hAnsi="Times New Roman"/>
          <w:color w:val="000000"/>
          <w:sz w:val="28"/>
        </w:rPr>
        <w:t>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музыке включают личностные,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BC2C1B" w:rsidRPr="00BC2C1B" w:rsidRDefault="00BC2C1B" w:rsidP="00BC2C1B">
      <w:pPr>
        <w:spacing w:after="0" w:line="276" w:lineRule="auto"/>
        <w:ind w:left="120"/>
      </w:pPr>
      <w:bookmarkStart w:id="2" w:name="_Toc144448634"/>
      <w:bookmarkEnd w:id="2"/>
    </w:p>
    <w:p w:rsidR="00BC2C1B" w:rsidRPr="00BC2C1B" w:rsidRDefault="00BC2C1B" w:rsidP="00BC2C1B">
      <w:pPr>
        <w:spacing w:after="0" w:line="276" w:lineRule="auto"/>
        <w:ind w:left="120"/>
      </w:pPr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Программа по музыке позволит учителю: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BC2C1B">
        <w:rPr>
          <w:rFonts w:ascii="Times New Roman" w:hAnsi="Times New Roman"/>
          <w:color w:val="000000"/>
          <w:sz w:val="28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BC2C1B">
        <w:rPr>
          <w:rFonts w:ascii="Times New Roman" w:hAnsi="Times New Roman"/>
          <w:color w:val="000000"/>
          <w:sz w:val="28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BC2C1B">
        <w:rPr>
          <w:rFonts w:ascii="Times New Roman" w:hAnsi="Times New Roman"/>
          <w:color w:val="000000"/>
          <w:sz w:val="28"/>
        </w:rPr>
        <w:t>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вариативные: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135 часов: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 1 классе – 33 часа (1 час в неделю), </w:t>
      </w:r>
    </w:p>
    <w:p w:rsidR="00BC2C1B" w:rsidRPr="00BC2C1B" w:rsidRDefault="00BC2C1B" w:rsidP="00BC2C1B">
      <w:pPr>
        <w:spacing w:after="0" w:line="257" w:lineRule="auto"/>
        <w:ind w:firstLine="600"/>
      </w:pPr>
      <w:r w:rsidRPr="00BC2C1B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BC2C1B">
        <w:rPr>
          <w:rFonts w:ascii="Times New Roman" w:hAnsi="Times New Roman"/>
          <w:color w:val="000000"/>
          <w:sz w:val="28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BC2C1B" w:rsidRPr="00BC2C1B" w:rsidRDefault="00BC2C1B" w:rsidP="00BC2C1B">
      <w:pPr>
        <w:spacing w:after="200" w:line="276" w:lineRule="auto"/>
        <w:sectPr w:rsidR="00BC2C1B" w:rsidRPr="00BC2C1B">
          <w:pgSz w:w="11906" w:h="16383"/>
          <w:pgMar w:top="1134" w:right="850" w:bottom="1134" w:left="1701" w:header="720" w:footer="720" w:gutter="0"/>
          <w:cols w:space="720"/>
        </w:sectPr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bookmarkStart w:id="3" w:name="block-83527193"/>
      <w:bookmarkEnd w:id="1"/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BC2C1B" w:rsidRPr="00BC2C1B" w:rsidRDefault="00BC2C1B" w:rsidP="00BC2C1B">
      <w:pPr>
        <w:spacing w:after="0" w:line="276" w:lineRule="auto"/>
        <w:ind w:left="120"/>
      </w:pPr>
      <w:bookmarkStart w:id="4" w:name="_Toc144448636"/>
      <w:bookmarkEnd w:id="4"/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BC2C1B">
        <w:rPr>
          <w:rFonts w:ascii="Times New Roman" w:hAnsi="Times New Roman"/>
          <w:color w:val="000000"/>
          <w:sz w:val="28"/>
        </w:rPr>
        <w:t>ёжка</w:t>
      </w:r>
      <w:proofErr w:type="spellEnd"/>
      <w:r w:rsidRPr="00BC2C1B">
        <w:rPr>
          <w:rFonts w:ascii="Times New Roman" w:hAnsi="Times New Roman"/>
          <w:color w:val="000000"/>
          <w:sz w:val="28"/>
        </w:rPr>
        <w:t>», «Заинька» и другие);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нараспев;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BC2C1B">
        <w:rPr>
          <w:rFonts w:ascii="Times New Roman" w:hAnsi="Times New Roman"/>
          <w:color w:val="000000"/>
          <w:sz w:val="28"/>
        </w:rPr>
        <w:t>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</w:t>
      </w:r>
      <w:proofErr w:type="gramStart"/>
      <w:r w:rsidRPr="00BC2C1B">
        <w:rPr>
          <w:rFonts w:ascii="Times New Roman" w:hAnsi="Times New Roman"/>
          <w:color w:val="000000"/>
          <w:sz w:val="28"/>
        </w:rPr>
        <w:t xml:space="preserve">Особое </w:t>
      </w:r>
      <w:r w:rsidRPr="00BC2C1B">
        <w:rPr>
          <w:rFonts w:ascii="Times New Roman" w:hAnsi="Times New Roman"/>
          <w:color w:val="000000"/>
          <w:sz w:val="28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BC2C1B">
        <w:rPr>
          <w:rFonts w:ascii="Times New Roman" w:hAnsi="Times New Roman"/>
          <w:color w:val="000000"/>
          <w:sz w:val="28"/>
        </w:rPr>
        <w:t xml:space="preserve"> Жанры, интонации, музыкальные инструменты, музыканты-исполнители.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C2C1B" w:rsidRPr="00BC2C1B" w:rsidRDefault="00BC2C1B" w:rsidP="00BC2C1B">
      <w:pPr>
        <w:spacing w:after="0" w:line="276" w:lineRule="auto"/>
        <w:ind w:left="120"/>
      </w:pPr>
      <w:bookmarkStart w:id="5" w:name="_Toc144448637"/>
      <w:bookmarkEnd w:id="5"/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BC2C1B">
        <w:rPr>
          <w:rFonts w:ascii="Times New Roman" w:hAnsi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мелодических фраз);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жанра;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Оркестр.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BC2C1B">
        <w:rPr>
          <w:rFonts w:ascii="Times New Roman" w:hAnsi="Times New Roman"/>
          <w:color w:val="000000"/>
          <w:sz w:val="28"/>
        </w:rPr>
        <w:t>» К.В. Глюка, «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BC2C1B">
        <w:rPr>
          <w:rFonts w:ascii="Times New Roman" w:hAnsi="Times New Roman"/>
          <w:color w:val="000000"/>
          <w:sz w:val="28"/>
        </w:rPr>
        <w:t>» К. Дебюсси).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>» оркестром;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 w:rsidRPr="00BC2C1B"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BC2C1B"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BC2C1B" w:rsidRPr="00BC2C1B" w:rsidRDefault="00BC2C1B" w:rsidP="00BC2C1B">
      <w:pPr>
        <w:spacing w:after="0" w:line="276" w:lineRule="auto"/>
        <w:ind w:left="120"/>
      </w:pPr>
      <w:bookmarkStart w:id="6" w:name="_Toc144448638"/>
      <w:bookmarkEnd w:id="6"/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BC2C1B"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танец-игра;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BC2C1B"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BC2C1B" w:rsidRPr="00BC2C1B" w:rsidRDefault="00BC2C1B" w:rsidP="00BC2C1B">
      <w:pPr>
        <w:spacing w:after="0" w:line="276" w:lineRule="auto"/>
        <w:ind w:left="120"/>
      </w:pPr>
      <w:bookmarkStart w:id="7" w:name="_Toc144448639"/>
      <w:bookmarkEnd w:id="7"/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</w:t>
      </w:r>
      <w:r w:rsidRPr="00BC2C1B"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босса-нова и другие).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BC2C1B"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proofErr w:type="gramStart"/>
      <w:r w:rsidRPr="00BC2C1B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BC2C1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BC2C1B">
        <w:rPr>
          <w:rFonts w:ascii="Times New Roman" w:hAnsi="Times New Roman"/>
          <w:color w:val="000000"/>
          <w:sz w:val="28"/>
        </w:rPr>
        <w:t>Рождество, Троица, Пасха).</w:t>
      </w:r>
      <w:proofErr w:type="gramEnd"/>
      <w:r w:rsidRPr="00BC2C1B">
        <w:rPr>
          <w:rFonts w:ascii="Times New Roman" w:hAnsi="Times New Roman"/>
          <w:color w:val="000000"/>
          <w:sz w:val="28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BC2C1B"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proofErr w:type="spellStart"/>
      <w:r w:rsidRPr="00BC2C1B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BC2C1B"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вариативно: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BC2C1B">
        <w:rPr>
          <w:rFonts w:ascii="Times New Roman" w:hAnsi="Times New Roman"/>
          <w:color w:val="000000"/>
          <w:sz w:val="28"/>
        </w:rPr>
        <w:t>»), Дж. Верди и других композиторов).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виртуальный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квест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диалог с учителем;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Джаз.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особенности джаза: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BC2C1B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BC2C1B">
        <w:rPr>
          <w:rFonts w:ascii="Times New Roman" w:hAnsi="Times New Roman"/>
          <w:color w:val="000000"/>
          <w:sz w:val="28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BC2C1B">
        <w:rPr>
          <w:rFonts w:ascii="Times New Roman" w:hAnsi="Times New Roman"/>
          <w:color w:val="000000"/>
          <w:sz w:val="28"/>
          <w:lang w:val="en-US"/>
        </w:rPr>
        <w:t>Garage</w:t>
      </w:r>
      <w:r w:rsidRPr="00BC2C1B">
        <w:rPr>
          <w:rFonts w:ascii="Times New Roman" w:hAnsi="Times New Roman"/>
          <w:color w:val="000000"/>
          <w:sz w:val="28"/>
        </w:rPr>
        <w:t xml:space="preserve"> </w:t>
      </w:r>
      <w:r w:rsidRPr="00BC2C1B">
        <w:rPr>
          <w:rFonts w:ascii="Times New Roman" w:hAnsi="Times New Roman"/>
          <w:color w:val="000000"/>
          <w:sz w:val="28"/>
          <w:lang w:val="en-US"/>
        </w:rPr>
        <w:t>Band</w:t>
      </w:r>
      <w:r w:rsidRPr="00BC2C1B">
        <w:rPr>
          <w:rFonts w:ascii="Times New Roman" w:hAnsi="Times New Roman"/>
          <w:color w:val="000000"/>
          <w:sz w:val="28"/>
        </w:rPr>
        <w:t>).</w:t>
      </w:r>
    </w:p>
    <w:p w:rsidR="00BC2C1B" w:rsidRPr="00BC2C1B" w:rsidRDefault="00BC2C1B" w:rsidP="00BC2C1B">
      <w:pPr>
        <w:spacing w:after="0" w:line="276" w:lineRule="auto"/>
        <w:ind w:left="120"/>
      </w:pPr>
      <w:r w:rsidRPr="00BC2C1B"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BC2C1B"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Звукоряд.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Интонация.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Ритм.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Размер.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Мелодия.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BC2C1B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BC2C1B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</w:t>
      </w:r>
      <w:r w:rsidRPr="00BC2C1B"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Песня.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 w:rsidRPr="00BC2C1B">
        <w:rPr>
          <w:rFonts w:ascii="Times New Roman" w:hAnsi="Times New Roman"/>
          <w:color w:val="000000"/>
          <w:sz w:val="28"/>
        </w:rPr>
        <w:t>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Лад.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состав.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Пентатоника.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 w:rsidRPr="00BC2C1B">
        <w:rPr>
          <w:rFonts w:ascii="Times New Roman" w:hAnsi="Times New Roman"/>
          <w:color w:val="000000"/>
          <w:sz w:val="28"/>
        </w:rPr>
        <w:t>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BC2C1B">
        <w:rPr>
          <w:rFonts w:ascii="Times New Roman" w:hAnsi="Times New Roman"/>
          <w:color w:val="000000"/>
          <w:sz w:val="28"/>
        </w:rPr>
        <w:t>»;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Интервалы.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песен с ярко выраженной характерной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Гармония.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Вариации.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Содержание:</w:t>
      </w:r>
      <w:r w:rsidRPr="00BC2C1B">
        <w:rPr>
          <w:rFonts w:ascii="Times New Roman" w:hAnsi="Times New Roman"/>
          <w:color w:val="000000"/>
          <w:sz w:val="28"/>
        </w:rPr>
        <w:t xml:space="preserve"> варьирование как принцип развития. Тема. Вариации.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BC2C1B" w:rsidRPr="00BC2C1B" w:rsidRDefault="00BC2C1B" w:rsidP="00BC2C1B">
      <w:pPr>
        <w:spacing w:after="200" w:line="276" w:lineRule="auto"/>
        <w:sectPr w:rsidR="00BC2C1B" w:rsidRPr="00BC2C1B">
          <w:pgSz w:w="11906" w:h="16383"/>
          <w:pgMar w:top="1134" w:right="850" w:bottom="1134" w:left="1701" w:header="720" w:footer="720" w:gutter="0"/>
          <w:cols w:space="720"/>
        </w:sectPr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bookmarkStart w:id="8" w:name="block-83527194"/>
      <w:bookmarkEnd w:id="3"/>
      <w:r w:rsidRPr="00BC2C1B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BC2C1B" w:rsidRPr="00BC2C1B" w:rsidRDefault="00BC2C1B" w:rsidP="00BC2C1B">
      <w:pPr>
        <w:spacing w:after="0" w:line="276" w:lineRule="auto"/>
        <w:ind w:left="120"/>
      </w:pPr>
      <w:bookmarkStart w:id="9" w:name="_Toc144448646"/>
      <w:bookmarkEnd w:id="9"/>
    </w:p>
    <w:p w:rsidR="00BC2C1B" w:rsidRPr="00BC2C1B" w:rsidRDefault="00BC2C1B" w:rsidP="00BC2C1B">
      <w:pPr>
        <w:spacing w:after="0" w:line="276" w:lineRule="auto"/>
        <w:ind w:left="120"/>
        <w:jc w:val="both"/>
      </w:pPr>
    </w:p>
    <w:p w:rsidR="00BC2C1B" w:rsidRPr="00BC2C1B" w:rsidRDefault="00BC2C1B" w:rsidP="00BC2C1B">
      <w:pPr>
        <w:spacing w:after="0" w:line="276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C2C1B" w:rsidRPr="00BC2C1B" w:rsidRDefault="00BC2C1B" w:rsidP="00BC2C1B">
      <w:pPr>
        <w:spacing w:after="0" w:line="276" w:lineRule="auto"/>
        <w:ind w:left="120"/>
        <w:jc w:val="both"/>
      </w:pP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BC2C1B" w:rsidRPr="00BC2C1B" w:rsidRDefault="00BC2C1B" w:rsidP="00BC2C1B">
      <w:pPr>
        <w:spacing w:after="0" w:line="252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числев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BC2C1B"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BC2C1B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BC2C1B"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C2C1B" w:rsidRPr="00BC2C1B" w:rsidRDefault="00BC2C1B" w:rsidP="00BC2C1B">
      <w:pPr>
        <w:spacing w:after="0" w:line="257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BC2C1B" w:rsidRPr="00BC2C1B" w:rsidRDefault="00BC2C1B" w:rsidP="00BC2C1B">
      <w:pPr>
        <w:spacing w:after="0" w:line="264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BC2C1B" w:rsidRPr="00BC2C1B" w:rsidRDefault="00BC2C1B" w:rsidP="00BC2C1B">
      <w:pPr>
        <w:spacing w:after="0" w:line="276" w:lineRule="auto"/>
        <w:ind w:left="120"/>
      </w:pPr>
      <w:bookmarkStart w:id="10" w:name="_Toc144448647"/>
      <w:bookmarkEnd w:id="10"/>
    </w:p>
    <w:p w:rsidR="00BC2C1B" w:rsidRPr="00BC2C1B" w:rsidRDefault="00BC2C1B" w:rsidP="00BC2C1B">
      <w:pPr>
        <w:spacing w:after="0" w:line="276" w:lineRule="auto"/>
        <w:ind w:left="120"/>
        <w:jc w:val="both"/>
      </w:pPr>
    </w:p>
    <w:p w:rsidR="00BC2C1B" w:rsidRPr="00BC2C1B" w:rsidRDefault="00BC2C1B" w:rsidP="00BC2C1B">
      <w:pPr>
        <w:spacing w:after="0" w:line="276" w:lineRule="auto"/>
        <w:ind w:left="12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C2C1B" w:rsidRPr="00BC2C1B" w:rsidRDefault="00BC2C1B" w:rsidP="00BC2C1B">
      <w:pPr>
        <w:spacing w:after="0" w:line="276" w:lineRule="auto"/>
        <w:ind w:left="120"/>
        <w:jc w:val="both"/>
      </w:pPr>
    </w:p>
    <w:p w:rsidR="00BC2C1B" w:rsidRPr="00BC2C1B" w:rsidRDefault="00BC2C1B" w:rsidP="00BC2C1B">
      <w:pPr>
        <w:spacing w:after="0" w:line="264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1</w:t>
      </w:r>
      <w:r w:rsidRPr="00BC2C1B"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BC2C1B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2</w:t>
      </w:r>
      <w:r w:rsidRPr="00BC2C1B"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3</w:t>
      </w:r>
      <w:r w:rsidRPr="00BC2C1B"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BC2C1B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BC2C1B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BC2C1B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 w:rsidRPr="00BC2C1B"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5</w:t>
      </w:r>
      <w:r w:rsidRPr="00BC2C1B"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BC2C1B" w:rsidRPr="00BC2C1B" w:rsidRDefault="00BC2C1B" w:rsidP="00BC2C1B">
      <w:pPr>
        <w:spacing w:after="0" w:line="252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6</w:t>
      </w:r>
      <w:r w:rsidRPr="00BC2C1B"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BC2C1B"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7</w:t>
      </w:r>
      <w:r w:rsidRPr="00BC2C1B"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BC2C1B">
        <w:rPr>
          <w:rFonts w:ascii="Times New Roman" w:hAnsi="Times New Roman"/>
          <w:b/>
          <w:color w:val="000000"/>
          <w:sz w:val="28"/>
        </w:rPr>
        <w:t>модуля № 8</w:t>
      </w:r>
      <w:r w:rsidRPr="00BC2C1B"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научится: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BC2C1B" w:rsidRPr="00BC2C1B" w:rsidRDefault="00BC2C1B" w:rsidP="00BC2C1B">
      <w:pPr>
        <w:spacing w:after="0" w:line="257" w:lineRule="auto"/>
        <w:ind w:firstLine="600"/>
        <w:jc w:val="both"/>
      </w:pPr>
      <w:r w:rsidRPr="00BC2C1B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BC2C1B" w:rsidRPr="00BC2C1B" w:rsidRDefault="00BC2C1B" w:rsidP="00BC2C1B">
      <w:pPr>
        <w:spacing w:after="200" w:line="276" w:lineRule="auto"/>
        <w:sectPr w:rsidR="00BC2C1B" w:rsidRPr="00BC2C1B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BC2C1B" w:rsidRPr="00BC2C1B" w:rsidRDefault="00BC2C1B" w:rsidP="00BC2C1B">
      <w:pPr>
        <w:spacing w:after="0" w:line="276" w:lineRule="auto"/>
        <w:ind w:left="120"/>
        <w:rPr>
          <w:lang w:val="en-US"/>
        </w:rPr>
      </w:pPr>
      <w:r w:rsidRPr="00BC2C1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BC2C1B">
        <w:rPr>
          <w:rFonts w:ascii="Times New Roman" w:hAnsi="Times New Roman"/>
          <w:b/>
          <w:color w:val="000000"/>
          <w:sz w:val="28"/>
          <w:lang w:val="en-US"/>
        </w:rPr>
        <w:t xml:space="preserve">ТЕМАТИЧЕСКОЕ ПЛАНИРОВАНИЕ </w:t>
      </w:r>
    </w:p>
    <w:p w:rsidR="00BC2C1B" w:rsidRPr="00BC2C1B" w:rsidRDefault="00BC2C1B" w:rsidP="00BC2C1B">
      <w:pPr>
        <w:spacing w:after="0" w:line="276" w:lineRule="auto"/>
        <w:ind w:left="120"/>
        <w:rPr>
          <w:lang w:val="en-US"/>
        </w:rPr>
      </w:pPr>
      <w:r w:rsidRPr="00BC2C1B">
        <w:rPr>
          <w:rFonts w:ascii="Times New Roman" w:hAnsi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6"/>
        <w:gridCol w:w="2794"/>
        <w:gridCol w:w="852"/>
        <w:gridCol w:w="1633"/>
        <w:gridCol w:w="1693"/>
        <w:gridCol w:w="1965"/>
      </w:tblGrid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7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ИНВАРИАНТНАЯ ЧАСТЬ</w:t>
            </w: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Народная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, сл.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А.Пришельца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); «Моя Россия» (муз. Г. Струве, сл.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Н.Соловьёвой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)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дроздок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Земелюшка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-чернозем», «У кота-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воркота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«Дважды два – четыре»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С.Прокофьев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. Симфоническая сказка «Петя и Волк»; Н. Римский-Корсаков 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>«Садко»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1.5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Фольклор народов России: татарская народная песня «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Энисэ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», якутская народная песня «Олененок»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Классическая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Д.Кабалевский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песня о школе;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Ребиков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«Медведь»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Флейта: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И.С.Бах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«Шутка»,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В.Моцарт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 К.В. Глюка, «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Сиринкс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 К. Дебюсси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Вокальная музыка: 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С.С. Прокофьев, стихи А.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2.5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Бетховен Марш «Афинские развалины»,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И.Брамс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«Колыбельная»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П.И.Чайковского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Э.Грига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Д.Б.Кабалевского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Е.П.Крылатова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; «Вечерняя музыка» В. Гаврилина; «Летний 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вечер тих и ясен…» на сл.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Фета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А.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Спадавеккиа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Бихлер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Победы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ВАРИАТИВНАЯ ЧАСТЬ</w:t>
            </w: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народов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мира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Гусейнли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, сл. Т.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Муталлибова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А.Хачатуряна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1.3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Теодоракис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Духовная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праздники:Рождественский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</w:t>
            </w: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>«Поганый пляс Кощеева царства» и «Финал» из балета «Жар-Птица»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3.3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Современная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культура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классики:В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И.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Томита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А.Рыбников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1764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5.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Музыкальная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грамота</w:t>
            </w:r>
            <w:proofErr w:type="spellEnd"/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61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2730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Песня: П.И. Чайковский «Осенняя песнь»; Д.Б.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</w:rPr>
              <w:t>Кабалевский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597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BC2C1B" w:rsidRPr="00BC2C1B" w:rsidRDefault="00BC2C1B" w:rsidP="00BC2C1B">
      <w:pPr>
        <w:spacing w:after="0" w:line="276" w:lineRule="auto"/>
        <w:ind w:left="120"/>
        <w:rPr>
          <w:lang w:val="en-US"/>
        </w:rPr>
      </w:pPr>
      <w:r w:rsidRPr="00BC2C1B">
        <w:rPr>
          <w:rFonts w:ascii="Times New Roman" w:hAnsi="Times New Roman"/>
          <w:b/>
          <w:color w:val="000000"/>
          <w:sz w:val="28"/>
          <w:lang w:val="en-US"/>
        </w:rPr>
        <w:t xml:space="preserve">ПОУРОЧНОЕ ПЛАНИРОВАНИЕ </w:t>
      </w:r>
    </w:p>
    <w:p w:rsidR="00BC2C1B" w:rsidRPr="00BC2C1B" w:rsidRDefault="00BC2C1B" w:rsidP="00BC2C1B">
      <w:pPr>
        <w:spacing w:after="0" w:line="276" w:lineRule="auto"/>
        <w:ind w:left="120"/>
        <w:rPr>
          <w:lang w:val="en-US"/>
        </w:rPr>
      </w:pPr>
      <w:r w:rsidRPr="00BC2C1B">
        <w:rPr>
          <w:rFonts w:ascii="Times New Roman" w:hAnsi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1819"/>
        <w:gridCol w:w="785"/>
        <w:gridCol w:w="1485"/>
        <w:gridCol w:w="1539"/>
        <w:gridCol w:w="1099"/>
        <w:gridCol w:w="2254"/>
      </w:tblGrid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BC2C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Русский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фольклор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Русские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народные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Сказки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мифы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легенды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Фольклор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народов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России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Народные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Композиторы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детям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Оркестр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Флейта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Вокальная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Инструментальная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Русские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Европейские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пейзажи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портреты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Танцы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игры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веселье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Певец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своего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народа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ближнего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ближнего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21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дальнего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стран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дальнего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Звучание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храма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Религиозные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Театр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оперы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балета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Балет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Хореография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искусство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танца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Современные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классики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Современные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обработки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классики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музыкальные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Весь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звучит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596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187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>Песня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BC2C1B" w:rsidRPr="0088642E" w:rsidRDefault="00BC2C1B" w:rsidP="00BC2C1B">
            <w:pPr>
              <w:spacing w:after="0"/>
              <w:ind w:left="135"/>
            </w:pPr>
            <w:r w:rsidRPr="008864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8642E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BC2C1B" w:rsidRPr="00BC2C1B" w:rsidTr="00BC2C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BC2C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2C1B" w:rsidRPr="00BC2C1B" w:rsidRDefault="00BC2C1B" w:rsidP="00BC2C1B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BC2C1B" w:rsidRPr="00BC2C1B" w:rsidRDefault="00BC2C1B" w:rsidP="00BC2C1B">
      <w:pPr>
        <w:spacing w:after="0" w:line="276" w:lineRule="auto"/>
        <w:ind w:left="120"/>
        <w:rPr>
          <w:lang w:val="en-US"/>
        </w:rPr>
      </w:pPr>
      <w:r w:rsidRPr="00BC2C1B">
        <w:rPr>
          <w:rFonts w:ascii="Times New Roman" w:hAnsi="Times New Roman"/>
          <w:b/>
          <w:color w:val="000000"/>
          <w:sz w:val="28"/>
          <w:lang w:val="en-US"/>
        </w:rPr>
        <w:t>УЧЕБНО-МЕТОДИЧЕСКОЕ ОБЕСПЕЧЕНИЕ ОБРАЗОВАТЕЛЬНОГО ПРОЦЕССА</w:t>
      </w:r>
    </w:p>
    <w:p w:rsidR="00BC2C1B" w:rsidRPr="007C1AEB" w:rsidRDefault="00BC2C1B" w:rsidP="00BC2C1B">
      <w:pPr>
        <w:widowControl w:val="0"/>
        <w:kinsoku w:val="0"/>
        <w:autoSpaceDE w:val="0"/>
        <w:autoSpaceDN w:val="0"/>
        <w:adjustRightInd w:val="0"/>
        <w:spacing w:before="27" w:after="0" w:line="271" w:lineRule="auto"/>
        <w:ind w:left="4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BC2C1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Музыка. 1</w:t>
      </w:r>
      <w:r w:rsidRPr="007C1AE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класс / Критская Е.Д., Сергеева Г.П., Шмагина Т.С., Акционерное общество «Издательство «Просвещение»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,2023</w:t>
      </w:r>
    </w:p>
    <w:p w:rsidR="00BC2C1B" w:rsidRPr="007C1AEB" w:rsidRDefault="00BC2C1B" w:rsidP="00BC2C1B">
      <w:pPr>
        <w:widowControl w:val="0"/>
        <w:kinsoku w:val="0"/>
        <w:autoSpaceDE w:val="0"/>
        <w:autoSpaceDN w:val="0"/>
        <w:adjustRightInd w:val="0"/>
        <w:spacing w:before="211" w:after="0"/>
        <w:ind w:left="5"/>
        <w:rPr>
          <w:rFonts w:ascii="Times New Roman" w:hAnsi="Times New Roman" w:cs="Times New Roman"/>
          <w:sz w:val="28"/>
          <w:szCs w:val="28"/>
        </w:rPr>
      </w:pPr>
      <w:r w:rsidRPr="007C1AEB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</w:rPr>
        <w:t xml:space="preserve">МЕТОДИЧЕСКИЕ </w:t>
      </w:r>
      <w:r w:rsidRPr="007C1AE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МАТЕРИАЛЫ ДЛЯ УЧИТЕЛЯ</w:t>
      </w:r>
    </w:p>
    <w:p w:rsidR="00BC2C1B" w:rsidRPr="007C1AEB" w:rsidRDefault="00BC2C1B" w:rsidP="00BC2C1B">
      <w:pPr>
        <w:pStyle w:val="ae"/>
        <w:widowControl w:val="0"/>
        <w:numPr>
          <w:ilvl w:val="0"/>
          <w:numId w:val="1"/>
        </w:numPr>
        <w:tabs>
          <w:tab w:val="left" w:pos="10632"/>
        </w:tabs>
        <w:kinsoku w:val="0"/>
        <w:autoSpaceDE w:val="0"/>
        <w:autoSpaceDN w:val="0"/>
        <w:adjustRightInd w:val="0"/>
        <w:spacing w:after="0" w:line="271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C1AEB">
        <w:rPr>
          <w:rFonts w:ascii="Times New Roman" w:hAnsi="Times New Roman" w:cs="Times New Roman"/>
          <w:sz w:val="28"/>
          <w:szCs w:val="28"/>
          <w:lang w:val="ru-RU"/>
        </w:rPr>
        <w:t>Музыка. Хрестоматия музыкального материала.1-4 класс [Ноты]: пособие для учителя /сост. Е.Д. Критская. – М.: Просвещение,2017</w:t>
      </w:r>
    </w:p>
    <w:p w:rsidR="00BC2C1B" w:rsidRPr="007C1AEB" w:rsidRDefault="00BC2C1B" w:rsidP="00BC2C1B">
      <w:pPr>
        <w:pStyle w:val="ae"/>
        <w:widowControl w:val="0"/>
        <w:numPr>
          <w:ilvl w:val="0"/>
          <w:numId w:val="1"/>
        </w:numPr>
        <w:tabs>
          <w:tab w:val="left" w:pos="10632"/>
        </w:tabs>
        <w:kinsoku w:val="0"/>
        <w:autoSpaceDE w:val="0"/>
        <w:autoSpaceDN w:val="0"/>
        <w:adjustRightInd w:val="0"/>
        <w:spacing w:after="0" w:line="271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C1AEB">
        <w:rPr>
          <w:rFonts w:ascii="Times New Roman" w:hAnsi="Times New Roman" w:cs="Times New Roman"/>
          <w:sz w:val="28"/>
          <w:szCs w:val="28"/>
          <w:lang w:val="ru-RU"/>
        </w:rPr>
        <w:t xml:space="preserve">Музыка. Фонохрестоматия.1-4 класс [Электронный ресурс] / сост. Е.Д. Критская, Г.П. Сергеева, Т.С. </w:t>
      </w:r>
      <w:proofErr w:type="spellStart"/>
      <w:r w:rsidRPr="007C1AEB">
        <w:rPr>
          <w:rFonts w:ascii="Times New Roman" w:hAnsi="Times New Roman" w:cs="Times New Roman"/>
          <w:sz w:val="28"/>
          <w:szCs w:val="28"/>
          <w:lang w:val="ru-RU"/>
        </w:rPr>
        <w:t>Шмагина</w:t>
      </w:r>
      <w:proofErr w:type="spellEnd"/>
      <w:r w:rsidRPr="007C1AEB">
        <w:rPr>
          <w:rFonts w:ascii="Times New Roman" w:hAnsi="Times New Roman" w:cs="Times New Roman"/>
          <w:sz w:val="28"/>
          <w:szCs w:val="28"/>
          <w:lang w:val="ru-RU"/>
        </w:rPr>
        <w:t>. – М.: Просвещение, 2017 – электрон. опт. диск (CD-</w:t>
      </w:r>
      <w:proofErr w:type="spellStart"/>
      <w:r w:rsidRPr="007C1AEB">
        <w:rPr>
          <w:rFonts w:ascii="Times New Roman" w:hAnsi="Times New Roman" w:cs="Times New Roman"/>
          <w:sz w:val="28"/>
          <w:szCs w:val="28"/>
          <w:lang w:val="ru-RU"/>
        </w:rPr>
        <w:t>Rom</w:t>
      </w:r>
      <w:proofErr w:type="spellEnd"/>
      <w:r w:rsidRPr="007C1AEB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BC2C1B" w:rsidRPr="007C1AEB" w:rsidRDefault="00BC2C1B" w:rsidP="00BC2C1B">
      <w:pPr>
        <w:pStyle w:val="ae"/>
        <w:widowControl w:val="0"/>
        <w:numPr>
          <w:ilvl w:val="0"/>
          <w:numId w:val="1"/>
        </w:numPr>
        <w:tabs>
          <w:tab w:val="left" w:pos="10632"/>
        </w:tabs>
        <w:kinsoku w:val="0"/>
        <w:autoSpaceDE w:val="0"/>
        <w:autoSpaceDN w:val="0"/>
        <w:adjustRightInd w:val="0"/>
        <w:spacing w:after="0" w:line="271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C1AEB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 xml:space="preserve">Поурочные </w:t>
      </w:r>
      <w:r w:rsidRPr="007C1AE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разработки</w:t>
      </w:r>
    </w:p>
    <w:p w:rsidR="00BC2C1B" w:rsidRPr="007C1AEB" w:rsidRDefault="00BC2C1B" w:rsidP="00BC2C1B">
      <w:pPr>
        <w:widowControl w:val="0"/>
        <w:kinsoku w:val="0"/>
        <w:autoSpaceDE w:val="0"/>
        <w:autoSpaceDN w:val="0"/>
        <w:adjustRightInd w:val="0"/>
        <w:spacing w:before="211" w:after="0"/>
        <w:ind w:left="5"/>
        <w:rPr>
          <w:rFonts w:ascii="Times New Roman" w:hAnsi="Times New Roman" w:cs="Times New Roman"/>
          <w:sz w:val="28"/>
          <w:szCs w:val="28"/>
        </w:rPr>
      </w:pPr>
      <w:r w:rsidRPr="007C1AEB">
        <w:rPr>
          <w:rFonts w:ascii="Times New Roman" w:eastAsia="Times New Roman" w:hAnsi="Times New Roman" w:cs="Times New Roman"/>
          <w:b/>
          <w:noProof/>
          <w:color w:val="000000"/>
          <w:spacing w:val="-3"/>
          <w:sz w:val="28"/>
          <w:szCs w:val="28"/>
        </w:rPr>
        <w:t xml:space="preserve">ЦИФРОВЫЕ </w:t>
      </w:r>
      <w:r w:rsidRPr="007C1AE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t>ОБРАЗОВАТЕЛЬНЫЕ РЕСУРСЫ И РЕСУРСЫ СЕТИ ИНТЕРНЕТ</w:t>
      </w:r>
    </w:p>
    <w:p w:rsidR="00BC2C1B" w:rsidRPr="007C1AEB" w:rsidRDefault="00BC2C1B" w:rsidP="00BC2C1B">
      <w:pPr>
        <w:spacing w:after="0"/>
        <w:rPr>
          <w:rFonts w:ascii="Times New Roman" w:hAnsi="Times New Roman" w:cs="Times New Roman"/>
          <w:b/>
          <w:smallCaps/>
          <w:sz w:val="28"/>
          <w:szCs w:val="28"/>
        </w:rPr>
      </w:pPr>
      <w:r w:rsidRPr="007C1AEB">
        <w:rPr>
          <w:rFonts w:ascii="Times New Roman" w:hAnsi="Times New Roman" w:cs="Times New Roman"/>
          <w:b/>
          <w:smallCaps/>
          <w:sz w:val="28"/>
          <w:szCs w:val="28"/>
        </w:rPr>
        <w:t>Композиторы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http://www.chopin.pl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— произведения Ф. Шопена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http://gfhandel.org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— сайт, посвященный Г.Ф. Генделю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http://www.jsbach.org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— сайт, посвященный И.С. Баху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http://www.lvbeethoven.com/Oeuvres/Hess.html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сайт, посвященный Бетховену (на фр. языке) в разных разделах представлены музыка композитора, большая портретная галерея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4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http://www.stringsinthemountains.org/m2m/1once.htm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мультимедийная биография Моцарта для детей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http://www.asahi-net.or.jp/~rb5h-ngc/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сайт японского музыковеда с исследованиями о Моцарте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http://gallica.bnf.fr/ark:/12148/btv1b7721746v.table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- 64 изображения, посвященные творчеству Моцарта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http://www.bl.uk/onlinegallery/ttp/ttpbooks.html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дневник Моцарта, хранящийся в британской библиотеке в Лондоне (можно полистать страницы с музыкальными автографами, послушать, как звучат фрагменты нотного текста дневника)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http://www.senar.ru/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Рахманинов. Воспоминания и фотографии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http://opera.r2.ru/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Римский-Корсаков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http://georgysviridov.narod.ru/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на сайте представлены музыкальные файлы в форматах mp3 и </w:t>
      </w:r>
      <w:proofErr w:type="spellStart"/>
      <w:r w:rsidR="00BC2C1B" w:rsidRPr="007C1AEB">
        <w:rPr>
          <w:rFonts w:ascii="Times New Roman" w:hAnsi="Times New Roman" w:cs="Times New Roman"/>
          <w:sz w:val="28"/>
          <w:szCs w:val="28"/>
        </w:rPr>
        <w:t>wav</w:t>
      </w:r>
      <w:proofErr w:type="spellEnd"/>
      <w:r w:rsidR="00BC2C1B" w:rsidRPr="007C1AEB">
        <w:rPr>
          <w:rFonts w:ascii="Times New Roman" w:hAnsi="Times New Roman" w:cs="Times New Roman"/>
          <w:sz w:val="28"/>
          <w:szCs w:val="28"/>
        </w:rPr>
        <w:t xml:space="preserve"> практически всех, выпущенных CD, а также книги «Музыка как судьба» и др.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http://www.pakhmutova.ru/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официальный сайт Александры </w:t>
      </w:r>
      <w:proofErr w:type="spellStart"/>
      <w:r w:rsidR="00BC2C1B" w:rsidRPr="007C1AEB">
        <w:rPr>
          <w:rFonts w:ascii="Times New Roman" w:hAnsi="Times New Roman" w:cs="Times New Roman"/>
          <w:sz w:val="28"/>
          <w:szCs w:val="28"/>
        </w:rPr>
        <w:t>Пахмутовой</w:t>
      </w:r>
      <w:proofErr w:type="spellEnd"/>
    </w:p>
    <w:p w:rsidR="00BC2C1B" w:rsidRPr="007C1AEB" w:rsidRDefault="00BC2C1B" w:rsidP="00BC2C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2C1B" w:rsidRPr="007C1AEB" w:rsidRDefault="00BC2C1B" w:rsidP="00BC2C1B">
      <w:pPr>
        <w:spacing w:after="0"/>
        <w:rPr>
          <w:rFonts w:ascii="Times New Roman" w:hAnsi="Times New Roman" w:cs="Times New Roman"/>
          <w:b/>
          <w:smallCaps/>
          <w:sz w:val="28"/>
          <w:szCs w:val="28"/>
        </w:rPr>
      </w:pPr>
      <w:r w:rsidRPr="007C1AEB">
        <w:rPr>
          <w:rFonts w:ascii="Times New Roman" w:hAnsi="Times New Roman" w:cs="Times New Roman"/>
          <w:b/>
          <w:smallCaps/>
          <w:sz w:val="28"/>
          <w:szCs w:val="28"/>
        </w:rPr>
        <w:t>Музеи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http://www.museum.ru/museum/glinka/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музей музыкальной культуры им. М.И. Глинки (Москва)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http://www.troldhaugen.com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музей-усадьба Э. Грига (Берген, Норвегия)</w:t>
      </w:r>
    </w:p>
    <w:p w:rsidR="00BC2C1B" w:rsidRPr="007C1AEB" w:rsidRDefault="00994F50" w:rsidP="00BC2C1B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4" w:history="1">
        <w:r w:rsidR="00BC2C1B" w:rsidRPr="007C1AEB">
          <w:rPr>
            <w:rStyle w:val="ab"/>
            <w:rFonts w:ascii="Times New Roman" w:hAnsi="Times New Roman" w:cs="Times New Roman"/>
            <w:sz w:val="28"/>
            <w:szCs w:val="28"/>
          </w:rPr>
          <w:t>http://www.cbook.ru/tchaikovsky/</w:t>
        </w:r>
      </w:hyperlink>
      <w:r w:rsidR="00BC2C1B" w:rsidRPr="007C1AEB">
        <w:rPr>
          <w:rFonts w:ascii="Times New Roman" w:hAnsi="Times New Roman" w:cs="Times New Roman"/>
          <w:sz w:val="28"/>
          <w:szCs w:val="28"/>
        </w:rPr>
        <w:t xml:space="preserve"> - Дом-музей Чайковского г. Клин</w:t>
      </w:r>
    </w:p>
    <w:p w:rsidR="00BC2C1B" w:rsidRDefault="00BC2C1B" w:rsidP="00BC2C1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C2C1B" w:rsidRDefault="00BC2C1B" w:rsidP="00BC2C1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27482B" w:rsidRDefault="0027482B"/>
    <w:sectPr w:rsidR="00274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009FB"/>
    <w:multiLevelType w:val="hybridMultilevel"/>
    <w:tmpl w:val="CB9A7C72"/>
    <w:lvl w:ilvl="0" w:tplc="B0F0641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9C"/>
    <w:rsid w:val="0027482B"/>
    <w:rsid w:val="00394850"/>
    <w:rsid w:val="00994F50"/>
    <w:rsid w:val="00BC2C1B"/>
    <w:rsid w:val="00E2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2C1B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C2C1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C2C1B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C2C1B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C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C2C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C2C1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C2C1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BC2C1B"/>
  </w:style>
  <w:style w:type="paragraph" w:styleId="a3">
    <w:name w:val="header"/>
    <w:basedOn w:val="a"/>
    <w:link w:val="a4"/>
    <w:uiPriority w:val="99"/>
    <w:unhideWhenUsed/>
    <w:rsid w:val="00BC2C1B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BC2C1B"/>
    <w:rPr>
      <w:lang w:val="en-US"/>
    </w:rPr>
  </w:style>
  <w:style w:type="paragraph" w:styleId="a5">
    <w:name w:val="Normal Indent"/>
    <w:basedOn w:val="a"/>
    <w:uiPriority w:val="99"/>
    <w:unhideWhenUsed/>
    <w:rsid w:val="00BC2C1B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BC2C1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BC2C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BC2C1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BC2C1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BC2C1B"/>
    <w:rPr>
      <w:i/>
      <w:iCs/>
    </w:rPr>
  </w:style>
  <w:style w:type="character" w:styleId="ab">
    <w:name w:val="Hyperlink"/>
    <w:basedOn w:val="a0"/>
    <w:uiPriority w:val="99"/>
    <w:unhideWhenUsed/>
    <w:rsid w:val="00BC2C1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C2C1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BC2C1B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paragraph" w:styleId="ae">
    <w:name w:val="List Paragraph"/>
    <w:basedOn w:val="a"/>
    <w:uiPriority w:val="34"/>
    <w:qFormat/>
    <w:rsid w:val="00BC2C1B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99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94F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2C1B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C2C1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C2C1B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C2C1B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C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C2C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C2C1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C2C1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BC2C1B"/>
  </w:style>
  <w:style w:type="paragraph" w:styleId="a3">
    <w:name w:val="header"/>
    <w:basedOn w:val="a"/>
    <w:link w:val="a4"/>
    <w:uiPriority w:val="99"/>
    <w:unhideWhenUsed/>
    <w:rsid w:val="00BC2C1B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BC2C1B"/>
    <w:rPr>
      <w:lang w:val="en-US"/>
    </w:rPr>
  </w:style>
  <w:style w:type="paragraph" w:styleId="a5">
    <w:name w:val="Normal Indent"/>
    <w:basedOn w:val="a"/>
    <w:uiPriority w:val="99"/>
    <w:unhideWhenUsed/>
    <w:rsid w:val="00BC2C1B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BC2C1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BC2C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BC2C1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Название Знак"/>
    <w:basedOn w:val="a0"/>
    <w:link w:val="a8"/>
    <w:uiPriority w:val="10"/>
    <w:rsid w:val="00BC2C1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BC2C1B"/>
    <w:rPr>
      <w:i/>
      <w:iCs/>
    </w:rPr>
  </w:style>
  <w:style w:type="character" w:styleId="ab">
    <w:name w:val="Hyperlink"/>
    <w:basedOn w:val="a0"/>
    <w:uiPriority w:val="99"/>
    <w:unhideWhenUsed/>
    <w:rsid w:val="00BC2C1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C2C1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BC2C1B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paragraph" w:styleId="ae">
    <w:name w:val="List Paragraph"/>
    <w:basedOn w:val="a"/>
    <w:uiPriority w:val="34"/>
    <w:qFormat/>
    <w:rsid w:val="00BC2C1B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994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94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5e99484" TargetMode="External"/><Relationship Id="rId18" Type="http://schemas.openxmlformats.org/officeDocument/2006/relationships/hyperlink" Target="https://m.edsoo.ru/f5e99484" TargetMode="External"/><Relationship Id="rId26" Type="http://schemas.openxmlformats.org/officeDocument/2006/relationships/hyperlink" Target="https://m.edsoo.ru/f5e99484" TargetMode="External"/><Relationship Id="rId39" Type="http://schemas.openxmlformats.org/officeDocument/2006/relationships/hyperlink" Target="https://m.edsoo.ru/f5e99484" TargetMode="External"/><Relationship Id="rId21" Type="http://schemas.openxmlformats.org/officeDocument/2006/relationships/hyperlink" Target="https://m.edsoo.ru/f5e99484" TargetMode="External"/><Relationship Id="rId34" Type="http://schemas.openxmlformats.org/officeDocument/2006/relationships/hyperlink" Target="https://m.edsoo.ru/f5e99484" TargetMode="External"/><Relationship Id="rId42" Type="http://schemas.openxmlformats.org/officeDocument/2006/relationships/hyperlink" Target="http://www.jsbach.org" TargetMode="External"/><Relationship Id="rId47" Type="http://schemas.openxmlformats.org/officeDocument/2006/relationships/hyperlink" Target="http://www.bl.uk/onlinegallery/ttp/ttpbooks.html" TargetMode="External"/><Relationship Id="rId50" Type="http://schemas.openxmlformats.org/officeDocument/2006/relationships/hyperlink" Target="http://georgysviridov.narod.ru/%20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f5e99484" TargetMode="External"/><Relationship Id="rId12" Type="http://schemas.openxmlformats.org/officeDocument/2006/relationships/hyperlink" Target="https://m.edsoo.ru/f5e99484" TargetMode="External"/><Relationship Id="rId17" Type="http://schemas.openxmlformats.org/officeDocument/2006/relationships/hyperlink" Target="https://m.edsoo.ru/f5e99484" TargetMode="External"/><Relationship Id="rId25" Type="http://schemas.openxmlformats.org/officeDocument/2006/relationships/hyperlink" Target="https://m.edsoo.ru/f5e99484" TargetMode="External"/><Relationship Id="rId33" Type="http://schemas.openxmlformats.org/officeDocument/2006/relationships/hyperlink" Target="https://m.edsoo.ru/f5e99484" TargetMode="External"/><Relationship Id="rId38" Type="http://schemas.openxmlformats.org/officeDocument/2006/relationships/hyperlink" Target="https://m.edsoo.ru/f5e99484" TargetMode="External"/><Relationship Id="rId46" Type="http://schemas.openxmlformats.org/officeDocument/2006/relationships/hyperlink" Target="http://gallica.bnf.fr/ark:/12148/btv1b7721746v.tab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5e99484" TargetMode="External"/><Relationship Id="rId20" Type="http://schemas.openxmlformats.org/officeDocument/2006/relationships/hyperlink" Target="https://m.edsoo.ru/f5e99484" TargetMode="External"/><Relationship Id="rId29" Type="http://schemas.openxmlformats.org/officeDocument/2006/relationships/hyperlink" Target="https://m.edsoo.ru/f5e99484" TargetMode="External"/><Relationship Id="rId41" Type="http://schemas.openxmlformats.org/officeDocument/2006/relationships/hyperlink" Target="http://gfhandel.org" TargetMode="External"/><Relationship Id="rId54" Type="http://schemas.openxmlformats.org/officeDocument/2006/relationships/hyperlink" Target="http://www.cbook.ru/tchaikovsk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f5e99484" TargetMode="External"/><Relationship Id="rId24" Type="http://schemas.openxmlformats.org/officeDocument/2006/relationships/hyperlink" Target="https://m.edsoo.ru/f5e99484" TargetMode="External"/><Relationship Id="rId32" Type="http://schemas.openxmlformats.org/officeDocument/2006/relationships/hyperlink" Target="https://m.edsoo.ru/f5e99484" TargetMode="External"/><Relationship Id="rId37" Type="http://schemas.openxmlformats.org/officeDocument/2006/relationships/hyperlink" Target="https://m.edsoo.ru/f5e99484" TargetMode="External"/><Relationship Id="rId40" Type="http://schemas.openxmlformats.org/officeDocument/2006/relationships/hyperlink" Target="http://www.chopin.pl" TargetMode="External"/><Relationship Id="rId45" Type="http://schemas.openxmlformats.org/officeDocument/2006/relationships/hyperlink" Target="http://www.asahi-net.or.jp/~rb5h-ngc/%20" TargetMode="External"/><Relationship Id="rId53" Type="http://schemas.openxmlformats.org/officeDocument/2006/relationships/hyperlink" Target="http://www.troldhaugen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5e99484" TargetMode="External"/><Relationship Id="rId23" Type="http://schemas.openxmlformats.org/officeDocument/2006/relationships/hyperlink" Target="https://m.edsoo.ru/f5e99484" TargetMode="External"/><Relationship Id="rId28" Type="http://schemas.openxmlformats.org/officeDocument/2006/relationships/hyperlink" Target="https://m.edsoo.ru/f5e99484" TargetMode="External"/><Relationship Id="rId36" Type="http://schemas.openxmlformats.org/officeDocument/2006/relationships/hyperlink" Target="https://m.edsoo.ru/f5e99484" TargetMode="External"/><Relationship Id="rId49" Type="http://schemas.openxmlformats.org/officeDocument/2006/relationships/hyperlink" Target="http://opera.r2.ru/" TargetMode="External"/><Relationship Id="rId10" Type="http://schemas.openxmlformats.org/officeDocument/2006/relationships/hyperlink" Target="https://m.edsoo.ru/f5e99484" TargetMode="External"/><Relationship Id="rId19" Type="http://schemas.openxmlformats.org/officeDocument/2006/relationships/hyperlink" Target="https://m.edsoo.ru/f5e99484" TargetMode="External"/><Relationship Id="rId31" Type="http://schemas.openxmlformats.org/officeDocument/2006/relationships/hyperlink" Target="https://m.edsoo.ru/f5e99484" TargetMode="External"/><Relationship Id="rId44" Type="http://schemas.openxmlformats.org/officeDocument/2006/relationships/hyperlink" Target="http://www.stringsinthemountains.org/m2m/1once.htm%20" TargetMode="External"/><Relationship Id="rId52" Type="http://schemas.openxmlformats.org/officeDocument/2006/relationships/hyperlink" Target="http://www.museum.ru/museum/glin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5e99484" TargetMode="External"/><Relationship Id="rId14" Type="http://schemas.openxmlformats.org/officeDocument/2006/relationships/hyperlink" Target="https://m.edsoo.ru/f5e99484" TargetMode="External"/><Relationship Id="rId22" Type="http://schemas.openxmlformats.org/officeDocument/2006/relationships/hyperlink" Target="https://m.edsoo.ru/f5e99484" TargetMode="External"/><Relationship Id="rId27" Type="http://schemas.openxmlformats.org/officeDocument/2006/relationships/hyperlink" Target="https://m.edsoo.ru/f5e99484" TargetMode="External"/><Relationship Id="rId30" Type="http://schemas.openxmlformats.org/officeDocument/2006/relationships/hyperlink" Target="https://m.edsoo.ru/f5e99484" TargetMode="External"/><Relationship Id="rId35" Type="http://schemas.openxmlformats.org/officeDocument/2006/relationships/hyperlink" Target="https://m.edsoo.ru/f5e99484" TargetMode="External"/><Relationship Id="rId43" Type="http://schemas.openxmlformats.org/officeDocument/2006/relationships/hyperlink" Target="http://www.lvbeethoven.com/Oeuvres/Hess.html" TargetMode="External"/><Relationship Id="rId48" Type="http://schemas.openxmlformats.org/officeDocument/2006/relationships/hyperlink" Target="http://www.senar.ru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f5e99484" TargetMode="External"/><Relationship Id="rId51" Type="http://schemas.openxmlformats.org/officeDocument/2006/relationships/hyperlink" Target="http://www.pakhmutova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54</Pages>
  <Words>13752</Words>
  <Characters>78393</Characters>
  <Application>Microsoft Office Word</Application>
  <DocSecurity>0</DocSecurity>
  <Lines>653</Lines>
  <Paragraphs>183</Paragraphs>
  <ScaleCrop>false</ScaleCrop>
  <Company/>
  <LinksUpToDate>false</LinksUpToDate>
  <CharactersWithSpaces>91962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</cp:revision>
  <dcterms:created xsi:type="dcterms:W3CDTF">2026-08-26T04:49:00Z</dcterms:created>
  <dcterms:modified xsi:type="dcterms:W3CDTF">2026-09-12T05:33:00Z</dcterms:modified>
</cp:coreProperties>
</file>