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8F6" w:rsidRPr="005D798B" w:rsidRDefault="00AD31E6" w:rsidP="00AD31E6">
      <w:pPr>
        <w:spacing w:after="0" w:line="408" w:lineRule="auto"/>
        <w:ind w:left="120"/>
        <w:jc w:val="center"/>
        <w:rPr>
          <w:rFonts w:ascii="Times New Roman" w:hAnsi="Times New Roman" w:cs="Times New Roman"/>
          <w:sz w:val="28"/>
          <w:szCs w:val="28"/>
          <w:lang w:val="ru-RU"/>
        </w:rPr>
      </w:pPr>
      <w:r>
        <w:rPr>
          <w:rFonts w:ascii="Times New Roman" w:hAnsi="Times New Roman" w:cs="Times New Roman"/>
          <w:b/>
          <w:noProof/>
          <w:color w:val="000000"/>
          <w:sz w:val="28"/>
          <w:szCs w:val="28"/>
          <w:lang w:val="ru-RU" w:eastAsia="ru-RU"/>
        </w:rPr>
        <w:drawing>
          <wp:inline distT="0" distB="0" distL="0" distR="0" wp14:anchorId="054184CE" wp14:editId="3D9075C1">
            <wp:extent cx="5953125" cy="8715374"/>
            <wp:effectExtent l="0" t="0" r="0" b="0"/>
            <wp:docPr id="1" name="Рисунок 1" descr="C:\Users\user\Documents\РП титульники скан - 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РП титульники скан - 0003.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108" t="1930"/>
                    <a:stretch/>
                  </pic:blipFill>
                  <pic:spPr bwMode="auto">
                    <a:xfrm>
                      <a:off x="0" y="0"/>
                      <a:ext cx="5959496" cy="8724701"/>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rsidR="00EB78F6" w:rsidRPr="005D798B" w:rsidRDefault="00AD31E6" w:rsidP="00EB78F6">
      <w:pPr>
        <w:spacing w:after="0" w:line="264" w:lineRule="auto"/>
        <w:ind w:left="120"/>
        <w:jc w:val="both"/>
        <w:rPr>
          <w:rFonts w:ascii="Times New Roman" w:hAnsi="Times New Roman" w:cs="Times New Roman"/>
          <w:sz w:val="28"/>
          <w:szCs w:val="28"/>
          <w:lang w:val="ru-RU"/>
        </w:rPr>
      </w:pPr>
      <w:bookmarkStart w:id="1" w:name="block-83526391"/>
      <w:r>
        <w:rPr>
          <w:rFonts w:ascii="Times New Roman" w:hAnsi="Times New Roman" w:cs="Times New Roman"/>
          <w:b/>
          <w:color w:val="000000"/>
          <w:sz w:val="28"/>
          <w:szCs w:val="28"/>
          <w:lang w:val="ru-RU"/>
        </w:rPr>
        <w:lastRenderedPageBreak/>
        <w:t>П</w:t>
      </w:r>
      <w:r w:rsidR="00EB78F6" w:rsidRPr="005D798B">
        <w:rPr>
          <w:rFonts w:ascii="Times New Roman" w:hAnsi="Times New Roman" w:cs="Times New Roman"/>
          <w:b/>
          <w:color w:val="000000"/>
          <w:sz w:val="28"/>
          <w:szCs w:val="28"/>
          <w:lang w:val="ru-RU"/>
        </w:rPr>
        <w:t>ОЯСНИТЕЛЬНАЯ ЗАПИСКА</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gramStart"/>
      <w:r w:rsidRPr="005D798B">
        <w:rPr>
          <w:rFonts w:ascii="Times New Roman" w:hAnsi="Times New Roman" w:cs="Times New Roman"/>
          <w:color w:val="000000"/>
          <w:sz w:val="28"/>
          <w:szCs w:val="28"/>
          <w:lang w:val="ru-RU"/>
        </w:rPr>
        <w:t>больше-меньше</w:t>
      </w:r>
      <w:proofErr w:type="gramEnd"/>
      <w:r w:rsidRPr="005D798B">
        <w:rPr>
          <w:rFonts w:ascii="Times New Roman" w:hAnsi="Times New Roman" w:cs="Times New Roman"/>
          <w:color w:val="000000"/>
          <w:sz w:val="28"/>
          <w:szCs w:val="28"/>
          <w:lang w:val="ru-RU"/>
        </w:rPr>
        <w:t>», «равно-неравно», «порядок»), смысла арифметических действий, зависимостей (работа, движение, продолжительность события);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владение математическим языком, элементами алгоритмического мышления позволяет </w:t>
      </w:r>
      <w:proofErr w:type="gramStart"/>
      <w:r w:rsidRPr="005D798B">
        <w:rPr>
          <w:rFonts w:ascii="Times New Roman" w:hAnsi="Times New Roman" w:cs="Times New Roman"/>
          <w:color w:val="000000"/>
          <w:sz w:val="28"/>
          <w:szCs w:val="28"/>
          <w:lang w:val="ru-RU"/>
        </w:rPr>
        <w:t>обучающемуся</w:t>
      </w:r>
      <w:proofErr w:type="gramEnd"/>
      <w:r w:rsidRPr="005D798B">
        <w:rPr>
          <w:rFonts w:ascii="Times New Roman" w:hAnsi="Times New Roman" w:cs="Times New Roman"/>
          <w:color w:val="000000"/>
          <w:sz w:val="28"/>
          <w:szCs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На уровне начального общего образования математические знания и умения применяются </w:t>
      </w:r>
      <w:proofErr w:type="gramStart"/>
      <w:r w:rsidRPr="005D798B">
        <w:rPr>
          <w:rFonts w:ascii="Times New Roman" w:hAnsi="Times New Roman" w:cs="Times New Roman"/>
          <w:color w:val="000000"/>
          <w:sz w:val="28"/>
          <w:szCs w:val="28"/>
          <w:lang w:val="ru-RU"/>
        </w:rPr>
        <w:t>обучающимся</w:t>
      </w:r>
      <w:proofErr w:type="gramEnd"/>
      <w:r w:rsidRPr="005D798B">
        <w:rPr>
          <w:rFonts w:ascii="Times New Roman" w:hAnsi="Times New Roman" w:cs="Times New Roman"/>
          <w:color w:val="000000"/>
          <w:sz w:val="28"/>
          <w:szCs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5D798B">
        <w:rPr>
          <w:rFonts w:ascii="Times New Roman" w:hAnsi="Times New Roman" w:cs="Times New Roman"/>
          <w:color w:val="000000"/>
          <w:sz w:val="28"/>
          <w:szCs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bookmarkStart w:id="2" w:name="bc284a2b-8dc7-47b2-bec2-e0e566c832dd"/>
      <w:r w:rsidRPr="005D798B">
        <w:rPr>
          <w:rFonts w:ascii="Times New Roman" w:hAnsi="Times New Roman" w:cs="Times New Roman"/>
          <w:color w:val="000000"/>
          <w:sz w:val="28"/>
          <w:szCs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EB78F6" w:rsidRPr="005D798B" w:rsidRDefault="00EB78F6" w:rsidP="00EB78F6">
      <w:pPr>
        <w:rPr>
          <w:rFonts w:ascii="Times New Roman" w:hAnsi="Times New Roman" w:cs="Times New Roman"/>
          <w:sz w:val="28"/>
          <w:szCs w:val="28"/>
          <w:lang w:val="ru-RU"/>
        </w:rPr>
        <w:sectPr w:rsidR="00EB78F6" w:rsidRPr="005D798B">
          <w:pgSz w:w="11906" w:h="16383"/>
          <w:pgMar w:top="1134" w:right="850" w:bottom="1134" w:left="1701" w:header="720" w:footer="720" w:gutter="0"/>
          <w:cols w:space="720"/>
        </w:sectPr>
      </w:pPr>
    </w:p>
    <w:p w:rsidR="00EB78F6" w:rsidRPr="005D798B" w:rsidRDefault="00EB78F6" w:rsidP="00EB78F6">
      <w:pPr>
        <w:spacing w:after="0" w:line="264" w:lineRule="auto"/>
        <w:ind w:left="120"/>
        <w:jc w:val="both"/>
        <w:rPr>
          <w:rFonts w:ascii="Times New Roman" w:hAnsi="Times New Roman" w:cs="Times New Roman"/>
          <w:sz w:val="28"/>
          <w:szCs w:val="28"/>
          <w:lang w:val="ru-RU"/>
        </w:rPr>
      </w:pPr>
      <w:bookmarkStart w:id="3" w:name="block-83526389"/>
      <w:bookmarkEnd w:id="1"/>
      <w:r w:rsidRPr="005D798B">
        <w:rPr>
          <w:rFonts w:ascii="Times New Roman" w:hAnsi="Times New Roman" w:cs="Times New Roman"/>
          <w:b/>
          <w:color w:val="000000"/>
          <w:sz w:val="28"/>
          <w:szCs w:val="28"/>
          <w:lang w:val="ru-RU"/>
        </w:rPr>
        <w:lastRenderedPageBreak/>
        <w:t>СОДЕРЖАНИЕ ОБУЧЕНИЯ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1 КЛАСС</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Числа и величины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Длина и её измерение. Единицы длины и установление соотношения между ними: сантиметр, дециметр.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Арифметические действия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Текстовые задачи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Пространственные отношения и геометрические фигуры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Расположение предметов и объектов на плоскости, в пространстве, установление пространственных отношений: «слева</w:t>
      </w:r>
      <w:r w:rsidRPr="005D798B">
        <w:rPr>
          <w:rFonts w:ascii="Times New Roman" w:hAnsi="Times New Roman" w:cs="Times New Roman"/>
          <w:color w:val="333333"/>
          <w:sz w:val="28"/>
          <w:szCs w:val="28"/>
          <w:lang w:val="ru-RU"/>
        </w:rPr>
        <w:t xml:space="preserve"> – </w:t>
      </w:r>
      <w:r w:rsidRPr="005D798B">
        <w:rPr>
          <w:rFonts w:ascii="Times New Roman" w:hAnsi="Times New Roman" w:cs="Times New Roman"/>
          <w:color w:val="000000"/>
          <w:sz w:val="28"/>
          <w:szCs w:val="28"/>
          <w:lang w:val="ru-RU"/>
        </w:rPr>
        <w:t>справа», «сверху</w:t>
      </w:r>
      <w:r w:rsidRPr="005D798B">
        <w:rPr>
          <w:rFonts w:ascii="Times New Roman" w:hAnsi="Times New Roman" w:cs="Times New Roman"/>
          <w:color w:val="333333"/>
          <w:sz w:val="28"/>
          <w:szCs w:val="28"/>
          <w:lang w:val="ru-RU"/>
        </w:rPr>
        <w:t xml:space="preserve"> – </w:t>
      </w:r>
      <w:r w:rsidRPr="005D798B">
        <w:rPr>
          <w:rFonts w:ascii="Times New Roman" w:hAnsi="Times New Roman" w:cs="Times New Roman"/>
          <w:color w:val="000000"/>
          <w:sz w:val="28"/>
          <w:szCs w:val="28"/>
          <w:lang w:val="ru-RU"/>
        </w:rPr>
        <w:t xml:space="preserve">снизу», «между».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Математическая информация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Закономерность в ряду заданных объектов: её обнаружение, продолжение ряда.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Двух-трёх шаговые инструкции, связанные с вычислением, измерением длины, изображением геометрической фигуры. </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УНИВЕРСАЛЬНЫЕ УЧЕБНЫЕ ДЕЙСТВИЯ (ПРОПЕДЕВТИЧЕСКИЙ УРОВЕНЬ)</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B78F6" w:rsidRPr="005D798B" w:rsidRDefault="00EB78F6" w:rsidP="00EB78F6">
      <w:pPr>
        <w:spacing w:after="0"/>
        <w:ind w:left="120"/>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Познавательные универсальные учебные действия</w:t>
      </w: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Базовые логические и исследовательские действия: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наблюдать математические объекты (числа, величины) в окружающем мире;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общее и различное в записи арифметических действий;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наблюдать действие измерительных приборов;</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сравнивать два объекта, два числа;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распределять объекты на группы по заданному основанию;</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копировать изученные фигуры, рисовать от руки по собственному замыслу;</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приводить примеры чисел, геометрических фигур;</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соблюдать последовательность при количественном и порядковом счете. </w:t>
      </w: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Работа с информацией: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читать таблицу, извлекать информацию, представленную в табличной форме. </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Коммуникативные универсальные учебные действия</w:t>
      </w: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Общение: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pacing w:val="-6"/>
          <w:sz w:val="28"/>
          <w:szCs w:val="28"/>
          <w:lang w:val="ru-RU"/>
        </w:rPr>
        <w:lastRenderedPageBreak/>
        <w:t xml:space="preserve">характеризовать (описывать) число, геометрическую фигуру, последовательность </w:t>
      </w:r>
      <w:r w:rsidRPr="005D798B">
        <w:rPr>
          <w:rFonts w:ascii="Times New Roman" w:hAnsi="Times New Roman" w:cs="Times New Roman"/>
          <w:color w:val="000000"/>
          <w:sz w:val="28"/>
          <w:szCs w:val="28"/>
          <w:lang w:val="ru-RU"/>
        </w:rPr>
        <w:t>из нескольких чисел, записанных по порядку;</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комментировать ход сравнения двух объектов;</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различать и использовать математические знаки;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строить предложения относительно заданного набора объектов. </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Регулятивные универсальные учебные действия:</w:t>
      </w: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 xml:space="preserve">Самоорганизация и самоконтроль: </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принимать учебную задачу, удерживать её в процессе деятельности;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действовать в соответствии с предложенным образцом, инструкцией;</w:t>
      </w:r>
    </w:p>
    <w:p w:rsidR="00EB78F6" w:rsidRPr="005D798B" w:rsidRDefault="00EB78F6" w:rsidP="00EB78F6">
      <w:pPr>
        <w:spacing w:after="0" w:line="252"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EB78F6" w:rsidRPr="005D798B" w:rsidRDefault="00EB78F6" w:rsidP="00EB78F6">
      <w:pPr>
        <w:spacing w:after="0" w:line="252"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проверять правильность вычисления с помощью другого приёма выполнения действия. </w:t>
      </w:r>
    </w:p>
    <w:p w:rsidR="00EB78F6" w:rsidRPr="005D798B" w:rsidRDefault="00EB78F6" w:rsidP="00EB78F6">
      <w:pPr>
        <w:spacing w:after="0" w:line="252"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Совместная деятельность:</w:t>
      </w:r>
    </w:p>
    <w:p w:rsidR="00EB78F6" w:rsidRPr="005D798B" w:rsidRDefault="00EB78F6" w:rsidP="00EB78F6">
      <w:pPr>
        <w:spacing w:after="0" w:line="252"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2 КЛАСС</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Числа и величины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5D798B">
        <w:rPr>
          <w:rFonts w:ascii="Times New Roman" w:hAnsi="Times New Roman" w:cs="Times New Roman"/>
          <w:color w:val="000000"/>
          <w:sz w:val="28"/>
          <w:szCs w:val="28"/>
          <w:lang w:val="ru-RU"/>
        </w:rPr>
        <w:t xml:space="preserve"> Соотношение между единицами величины (в пределах 100), его применение для решения практических задач.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Арифметические действия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Текстовые задачи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Пространственные отношения и геометрические фигуры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5D798B">
        <w:rPr>
          <w:rFonts w:ascii="Times New Roman" w:hAnsi="Times New Roman" w:cs="Times New Roman"/>
          <w:color w:val="000000"/>
          <w:sz w:val="28"/>
          <w:szCs w:val="28"/>
          <w:lang w:val="ru-RU"/>
        </w:rPr>
        <w:t>ломаной</w:t>
      </w:r>
      <w:proofErr w:type="gramEnd"/>
      <w:r w:rsidRPr="005D798B">
        <w:rPr>
          <w:rFonts w:ascii="Times New Roman" w:hAnsi="Times New Roman" w:cs="Times New Roman"/>
          <w:color w:val="000000"/>
          <w:sz w:val="28"/>
          <w:szCs w:val="28"/>
          <w:lang w:val="ru-RU"/>
        </w:rPr>
        <w:t>. Измерение периметра изображённого прямоугольника (квадрата), запись результата измерения в сантиметрах.</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Математическая информация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5D798B">
        <w:rPr>
          <w:rFonts w:ascii="Times New Roman" w:hAnsi="Times New Roman" w:cs="Times New Roman"/>
          <w:color w:val="000000"/>
          <w:sz w:val="28"/>
          <w:szCs w:val="28"/>
          <w:lang w:val="ru-RU"/>
        </w:rPr>
        <w:t xml:space="preserve"> Конструирование утверждений с использованием слов «каждый», «все».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Внесение данных в таблицу, дополнение моделей (схем, изображений) готовыми числовыми данными.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Алгоритмы (приёмы, правила) устных и письменных вычислений, измерений и построения геометрических фигур.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Правила работы с электронными средствами обучения (электронной формой учебника, компьютерными тренажёрами). </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УНИВЕРСАЛЬНЫЕ УЧЕБНЫЕ ДЕЙСТВИЯ (ПРОПЕДЕВТИЧЕСКИЙ УРОВЕНЬ)</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EB78F6" w:rsidRPr="005D798B" w:rsidRDefault="00EB78F6" w:rsidP="00EB78F6">
      <w:pPr>
        <w:spacing w:after="0"/>
        <w:ind w:left="120"/>
        <w:rPr>
          <w:rFonts w:ascii="Times New Roman" w:hAnsi="Times New Roman" w:cs="Times New Roman"/>
          <w:sz w:val="28"/>
          <w:szCs w:val="28"/>
          <w:lang w:val="ru-RU"/>
        </w:rPr>
      </w:pP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Познавательные универсальные учебные действия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Базовые логические и исследовательские действия: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наблюдать математические отношения (часть–целое, </w:t>
      </w:r>
      <w:proofErr w:type="gramStart"/>
      <w:r w:rsidRPr="005D798B">
        <w:rPr>
          <w:rFonts w:ascii="Times New Roman" w:hAnsi="Times New Roman" w:cs="Times New Roman"/>
          <w:color w:val="000000"/>
          <w:sz w:val="28"/>
          <w:szCs w:val="28"/>
          <w:lang w:val="ru-RU"/>
        </w:rPr>
        <w:t>больше–меньше</w:t>
      </w:r>
      <w:proofErr w:type="gramEnd"/>
      <w:r w:rsidRPr="005D798B">
        <w:rPr>
          <w:rFonts w:ascii="Times New Roman" w:hAnsi="Times New Roman" w:cs="Times New Roman"/>
          <w:color w:val="000000"/>
          <w:sz w:val="28"/>
          <w:szCs w:val="28"/>
          <w:lang w:val="ru-RU"/>
        </w:rPr>
        <w:t>) в окружающем мире;</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характеризовать назначение и использовать простейшие измерительные приборы (сантиметровая лента, весы);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сравнивать группы объектов (чисел, величин, геометрических фигур) по самостоятельно выбранному основанию;</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распределять (классифицировать) объекты (числа, величины, геометрические фигуры, текстовые задачи в одно действие) на группы;</w:t>
      </w:r>
      <w:proofErr w:type="gramEnd"/>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модели геометрических фигур в окружающем мире;</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вести поиск различных решений задачи (расчётной, с геометрическим содержанием);</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устанавливать соответствие между математическим выражением и его текстовым описанием;</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подбирать примеры, подтверждающие суждение, вывод, ответ. </w:t>
      </w: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Работа с информацией:</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извлекать и использовать информацию, представленную в текстовой, графической (рисунок, схема, таблица) форме;</w:t>
      </w:r>
      <w:proofErr w:type="gramEnd"/>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устанавливать логику перебора вариантов для решения простейших комбинаторных задач;</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дополнять модели (схемы, изображения) готовыми числовыми данными. </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Коммуникативные универсальные учебные действия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Общение:</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комментировать ход вычислений;</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объяснять выбор величины, соответствующей ситуации измерения;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составлять текстовую задачу с заданным отношением (готовым решением) по образцу;</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называть числа, величины, геометрические фигуры, обладающие заданным свойством;</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записывать, читать число, числовое выражение;</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приводить примеры, иллюстрирующие арифметическое действие, взаимное расположение геометрических фигур;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конструировать утверждения с использованием слов «каждый», «все». </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Регулятивные универсальные учебные действия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 xml:space="preserve">Самоорганизация и самоконтроль: </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следовать установленному правилу, по которому составлен ряд чисел, величин, геометрических фигур;</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организовывать, участвовать, контролировать ход и результат парной работы с математическим материалом;</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проверять правильность вычисления с помощью другого приёма выполнения действия, обратного действия;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находить с помощью учителя причину возникшей ошибки или затруднения. </w:t>
      </w: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Совместная деятельность:</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принимать правила совместной деятельности при работе в парах, группах, составленных учителем или самостоятельно;</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решать совместно математические задачи поискового и творческого характера (определять с помощью измерительных инструментов длину, </w:t>
      </w:r>
      <w:r w:rsidRPr="005D798B">
        <w:rPr>
          <w:rFonts w:ascii="Times New Roman" w:hAnsi="Times New Roman" w:cs="Times New Roman"/>
          <w:color w:val="000000"/>
          <w:sz w:val="28"/>
          <w:szCs w:val="28"/>
          <w:lang w:val="ru-RU"/>
        </w:rPr>
        <w:lastRenderedPageBreak/>
        <w:t>определять время и продолжительность с помощью часов, выполнять прикидку и оценку результата действий, измерений);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совместно с учителем оценивать результаты выполнения общей работы.</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3 КЛАСС</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Числа и величины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Масса (единица массы – грамм), соотношение между килограммом и граммом, отношения «тяжелее</w:t>
      </w:r>
      <w:r w:rsidRPr="005D798B">
        <w:rPr>
          <w:rFonts w:ascii="Times New Roman" w:hAnsi="Times New Roman" w:cs="Times New Roman"/>
          <w:color w:val="333333"/>
          <w:sz w:val="28"/>
          <w:szCs w:val="28"/>
          <w:lang w:val="ru-RU"/>
        </w:rPr>
        <w:t xml:space="preserve"> – </w:t>
      </w:r>
      <w:r w:rsidRPr="005D798B">
        <w:rPr>
          <w:rFonts w:ascii="Times New Roman" w:hAnsi="Times New Roman" w:cs="Times New Roman"/>
          <w:color w:val="000000"/>
          <w:sz w:val="28"/>
          <w:szCs w:val="28"/>
          <w:lang w:val="ru-RU"/>
        </w:rPr>
        <w:t>легче на…», «тяжелее</w:t>
      </w:r>
      <w:r w:rsidRPr="005D798B">
        <w:rPr>
          <w:rFonts w:ascii="Times New Roman" w:hAnsi="Times New Roman" w:cs="Times New Roman"/>
          <w:color w:val="333333"/>
          <w:sz w:val="28"/>
          <w:szCs w:val="28"/>
          <w:lang w:val="ru-RU"/>
        </w:rPr>
        <w:t xml:space="preserve"> – </w:t>
      </w:r>
      <w:r w:rsidRPr="005D798B">
        <w:rPr>
          <w:rFonts w:ascii="Times New Roman" w:hAnsi="Times New Roman" w:cs="Times New Roman"/>
          <w:color w:val="000000"/>
          <w:sz w:val="28"/>
          <w:szCs w:val="28"/>
          <w:lang w:val="ru-RU"/>
        </w:rPr>
        <w:t xml:space="preserve">легче в…». </w:t>
      </w:r>
      <w:proofErr w:type="gramEnd"/>
    </w:p>
    <w:p w:rsidR="00EB78F6" w:rsidRPr="005D798B" w:rsidRDefault="00EB78F6" w:rsidP="00EB78F6">
      <w:pPr>
        <w:spacing w:after="0" w:line="264"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Стоимость (единицы – рубль, копейка), установление отношения «дороже</w:t>
      </w:r>
      <w:r w:rsidRPr="005D798B">
        <w:rPr>
          <w:rFonts w:ascii="Times New Roman" w:hAnsi="Times New Roman" w:cs="Times New Roman"/>
          <w:color w:val="333333"/>
          <w:sz w:val="28"/>
          <w:szCs w:val="28"/>
          <w:lang w:val="ru-RU"/>
        </w:rPr>
        <w:t xml:space="preserve"> – </w:t>
      </w:r>
      <w:r w:rsidRPr="005D798B">
        <w:rPr>
          <w:rFonts w:ascii="Times New Roman" w:hAnsi="Times New Roman" w:cs="Times New Roman"/>
          <w:color w:val="000000"/>
          <w:sz w:val="28"/>
          <w:szCs w:val="28"/>
          <w:lang w:val="ru-RU"/>
        </w:rPr>
        <w:t>дешевле на…», «дороже</w:t>
      </w:r>
      <w:r w:rsidRPr="005D798B">
        <w:rPr>
          <w:rFonts w:ascii="Times New Roman" w:hAnsi="Times New Roman" w:cs="Times New Roman"/>
          <w:color w:val="333333"/>
          <w:sz w:val="28"/>
          <w:szCs w:val="28"/>
          <w:lang w:val="ru-RU"/>
        </w:rPr>
        <w:t xml:space="preserve"> – </w:t>
      </w:r>
      <w:r w:rsidRPr="005D798B">
        <w:rPr>
          <w:rFonts w:ascii="Times New Roman" w:hAnsi="Times New Roman" w:cs="Times New Roman"/>
          <w:color w:val="000000"/>
          <w:sz w:val="28"/>
          <w:szCs w:val="28"/>
          <w:lang w:val="ru-RU"/>
        </w:rPr>
        <w:t>дешевле в…».</w:t>
      </w:r>
      <w:proofErr w:type="gramEnd"/>
      <w:r w:rsidRPr="005D798B">
        <w:rPr>
          <w:rFonts w:ascii="Times New Roman" w:hAnsi="Times New Roman" w:cs="Times New Roman"/>
          <w:color w:val="000000"/>
          <w:sz w:val="28"/>
          <w:szCs w:val="28"/>
          <w:lang w:val="ru-RU"/>
        </w:rPr>
        <w:t xml:space="preserve"> Соотношение «цена, количество, стоимость» в практической ситуации.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Время (единица времени – секунда), установление отношения «быстрее</w:t>
      </w:r>
      <w:r w:rsidRPr="005D798B">
        <w:rPr>
          <w:rFonts w:ascii="Times New Roman" w:hAnsi="Times New Roman" w:cs="Times New Roman"/>
          <w:color w:val="333333"/>
          <w:sz w:val="28"/>
          <w:szCs w:val="28"/>
          <w:lang w:val="ru-RU"/>
        </w:rPr>
        <w:t xml:space="preserve"> – </w:t>
      </w:r>
      <w:r w:rsidRPr="005D798B">
        <w:rPr>
          <w:rFonts w:ascii="Times New Roman" w:hAnsi="Times New Roman" w:cs="Times New Roman"/>
          <w:color w:val="000000"/>
          <w:sz w:val="28"/>
          <w:szCs w:val="28"/>
          <w:lang w:val="ru-RU"/>
        </w:rPr>
        <w:t>медленнее на…», «быстрее</w:t>
      </w:r>
      <w:r w:rsidRPr="005D798B">
        <w:rPr>
          <w:rFonts w:ascii="Times New Roman" w:hAnsi="Times New Roman" w:cs="Times New Roman"/>
          <w:color w:val="333333"/>
          <w:sz w:val="28"/>
          <w:szCs w:val="28"/>
          <w:lang w:val="ru-RU"/>
        </w:rPr>
        <w:t xml:space="preserve"> – </w:t>
      </w:r>
      <w:r w:rsidRPr="005D798B">
        <w:rPr>
          <w:rFonts w:ascii="Times New Roman" w:hAnsi="Times New Roman" w:cs="Times New Roman"/>
          <w:color w:val="000000"/>
          <w:sz w:val="28"/>
          <w:szCs w:val="28"/>
          <w:lang w:val="ru-RU"/>
        </w:rPr>
        <w:t>медленнее в…».</w:t>
      </w:r>
      <w:proofErr w:type="gramEnd"/>
      <w:r w:rsidRPr="005D798B">
        <w:rPr>
          <w:rFonts w:ascii="Times New Roman" w:hAnsi="Times New Roman" w:cs="Times New Roman"/>
          <w:color w:val="000000"/>
          <w:sz w:val="28"/>
          <w:szCs w:val="28"/>
          <w:lang w:val="ru-RU"/>
        </w:rPr>
        <w:t xml:space="preserve"> Соотношение «начало, окончание, продолжительность события» в практической ситуации.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Длина (единицы длины – миллиметр, километр), соотношение между величинами в пределах тысячи. Сравнение объектов по длине.</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Арифметические действия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Письменное сложение, вычитание чисел в пределах 1000. Действия с числами 0 и 1.</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Переместительное, сочетательное свойства сложения, умножения при вычислениях.</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Нахождение неизвестного компонента арифметического действия.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Однородные величины: сложение и вычитание.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Текстовые задачи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5D798B">
        <w:rPr>
          <w:rFonts w:ascii="Times New Roman" w:hAnsi="Times New Roman" w:cs="Times New Roman"/>
          <w:color w:val="000000"/>
          <w:sz w:val="28"/>
          <w:szCs w:val="28"/>
          <w:lang w:val="ru-RU"/>
        </w:rPr>
        <w:t>Задачи на понимание смысла арифметических действий (в том числе деления с остатком), отношений («больше</w:t>
      </w:r>
      <w:r w:rsidRPr="005D798B">
        <w:rPr>
          <w:rFonts w:ascii="Times New Roman" w:hAnsi="Times New Roman" w:cs="Times New Roman"/>
          <w:color w:val="333333"/>
          <w:sz w:val="28"/>
          <w:szCs w:val="28"/>
          <w:lang w:val="ru-RU"/>
        </w:rPr>
        <w:t xml:space="preserve"> – </w:t>
      </w:r>
      <w:r w:rsidRPr="005D798B">
        <w:rPr>
          <w:rFonts w:ascii="Times New Roman" w:hAnsi="Times New Roman" w:cs="Times New Roman"/>
          <w:color w:val="000000"/>
          <w:sz w:val="28"/>
          <w:szCs w:val="28"/>
          <w:lang w:val="ru-RU"/>
        </w:rPr>
        <w:t>меньше на…», «больше</w:t>
      </w:r>
      <w:r w:rsidRPr="005D798B">
        <w:rPr>
          <w:rFonts w:ascii="Times New Roman" w:hAnsi="Times New Roman" w:cs="Times New Roman"/>
          <w:color w:val="333333"/>
          <w:sz w:val="28"/>
          <w:szCs w:val="28"/>
          <w:lang w:val="ru-RU"/>
        </w:rPr>
        <w:t xml:space="preserve"> – </w:t>
      </w:r>
      <w:r w:rsidRPr="005D798B">
        <w:rPr>
          <w:rFonts w:ascii="Times New Roman" w:hAnsi="Times New Roman" w:cs="Times New Roman"/>
          <w:color w:val="000000"/>
          <w:sz w:val="28"/>
          <w:szCs w:val="28"/>
          <w:lang w:val="ru-RU"/>
        </w:rPr>
        <w:t>меньше в…»), зависимостей («купля-продажа», расчёт времени, количества), на сравнение (разностное, кратное).</w:t>
      </w:r>
      <w:proofErr w:type="gramEnd"/>
      <w:r w:rsidRPr="005D798B">
        <w:rPr>
          <w:rFonts w:ascii="Times New Roman" w:hAnsi="Times New Roman" w:cs="Times New Roman"/>
          <w:color w:val="000000"/>
          <w:sz w:val="28"/>
          <w:szCs w:val="28"/>
          <w:lang w:val="ru-RU"/>
        </w:rPr>
        <w:t xml:space="preserve"> Запись решения задачи по действиям и с помощью числового выражения. Проверка решения и оценка полученного результата.</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Пространственные отношения и геометрические фигуры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Конструирование геометрических фигур (разбиение фигуры на части, составление фигуры из частей).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Периметр многоугольника: измерение, вычисление, запись равенства.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Математическая информация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Классификация объектов по двум признакам.</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Верные (истинные) и неверные (ложные) утверждения: конструирование, проверка. </w:t>
      </w:r>
      <w:proofErr w:type="gramStart"/>
      <w:r w:rsidRPr="005D798B">
        <w:rPr>
          <w:rFonts w:ascii="Times New Roman" w:hAnsi="Times New Roman" w:cs="Times New Roman"/>
          <w:color w:val="000000"/>
          <w:sz w:val="28"/>
          <w:szCs w:val="28"/>
          <w:lang w:val="ru-RU"/>
        </w:rPr>
        <w:t>Логические рассуждения</w:t>
      </w:r>
      <w:proofErr w:type="gramEnd"/>
      <w:r w:rsidRPr="005D798B">
        <w:rPr>
          <w:rFonts w:ascii="Times New Roman" w:hAnsi="Times New Roman" w:cs="Times New Roman"/>
          <w:color w:val="000000"/>
          <w:sz w:val="28"/>
          <w:szCs w:val="28"/>
          <w:lang w:val="ru-RU"/>
        </w:rPr>
        <w:t xml:space="preserve"> со связками «если …, то …», «поэтому», «значит».</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Формализованное описание последовательности действий (инструкция, план, схема, алгоритм).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Столбчатая диаграмма: чтение, использование данных для решения учебных и практических задач.</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УНИВЕРСАЛЬНЫЕ УЧЕБНЫЕ ДЕЙСТВИЯ</w:t>
      </w:r>
    </w:p>
    <w:p w:rsidR="00EB78F6" w:rsidRPr="005D798B" w:rsidRDefault="00EB78F6" w:rsidP="00EB78F6">
      <w:pPr>
        <w:spacing w:after="0"/>
        <w:ind w:left="120"/>
        <w:rPr>
          <w:rFonts w:ascii="Times New Roman" w:hAnsi="Times New Roman" w:cs="Times New Roman"/>
          <w:sz w:val="28"/>
          <w:szCs w:val="28"/>
          <w:lang w:val="ru-RU"/>
        </w:rPr>
      </w:pPr>
      <w:r w:rsidRPr="005D798B">
        <w:rPr>
          <w:rFonts w:ascii="Times New Roman" w:hAnsi="Times New Roman" w:cs="Times New Roman"/>
          <w:b/>
          <w:color w:val="333333"/>
          <w:sz w:val="28"/>
          <w:szCs w:val="28"/>
          <w:lang w:val="ru-RU"/>
        </w:rPr>
        <w:t>Познавательные универсальные учебные действия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Базовые логические и исследовательские действия: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сравнивать математические объекты (числа, величины, геометрические фигуры);</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выбирать приём вычисления, выполнения действия;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конструировать геометрические фигуры;</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классифицировать объекты (числа, величины, геометрические фигуры, текстовые задачи в одно действие) по выбранному признаку;</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прикидывать размеры фигуры, её элементов;</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понимать смысл зависимостей и математических отношений, описанных в задаче;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различать и использовать разные приёмы и алгоритмы вычисления;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выбирать метод решения (моделирование ситуации, перебор вариантов, использование алгоритма);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соотносить начало, окончание, продолжительность события в практической ситуации;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составлять ряд чисел (величин, геометрических фигур) по самостоятельно выбранному правилу;</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моделировать предложенную практическую ситуацию;</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устанавливать последовательность событий, действий сюжета текстовой задачи.</w:t>
      </w: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Работа с информацией: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читать информацию, представленную в разных формах;</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извлекать и интерпретировать числовые данные, представленные в таблице, на диаграмме;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заполнять таблицы сложения и умножения, дополнять данными чертеж;</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устанавливать соответствие между различными записями решения задачи;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Коммуникативные универсальные учебные действия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 xml:space="preserve">Общение: </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использовать математическую терминологию для описания отношений и зависимостей;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строить речевые высказывания для решения задач, составлять текстовую задачу;</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объяснять на примерах отношения «</w:t>
      </w:r>
      <w:proofErr w:type="gramStart"/>
      <w:r w:rsidRPr="005D798B">
        <w:rPr>
          <w:rFonts w:ascii="Times New Roman" w:hAnsi="Times New Roman" w:cs="Times New Roman"/>
          <w:color w:val="000000"/>
          <w:sz w:val="28"/>
          <w:szCs w:val="28"/>
          <w:lang w:val="ru-RU"/>
        </w:rPr>
        <w:t>больше-меньше</w:t>
      </w:r>
      <w:proofErr w:type="gramEnd"/>
      <w:r w:rsidRPr="005D798B">
        <w:rPr>
          <w:rFonts w:ascii="Times New Roman" w:hAnsi="Times New Roman" w:cs="Times New Roman"/>
          <w:color w:val="000000"/>
          <w:sz w:val="28"/>
          <w:szCs w:val="28"/>
          <w:lang w:val="ru-RU"/>
        </w:rPr>
        <w:t xml:space="preserve"> на…», «больше-меньше в…», «равно»;</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использовать математическую символику для составления числовых выражений;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выбирать, осуществлять переход от одних единиц измерения величины к другим в соответствии с практической ситуацией;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участвовать в обсуждении ошибок в ходе и результате выполнения вычисления.</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Регулятивные универсальные учебные действия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 xml:space="preserve">Самоорганизация и самоконтроль: </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проверять ход и результат выполнения действия;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вести поиск ошибок, характеризовать их и исправлять;</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формулировать ответ (вывод), подтверждать его объяснением, расчётами;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Совместная деятельность:</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выполнять совместно прикидку и оценку результата выполнения общей работы.</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4 КЛАСС</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Числа и величины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Величины: сравнение объектов по массе, длине, площади, вместимости. </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Единицы массы (</w:t>
      </w:r>
      <w:r w:rsidRPr="005D798B">
        <w:rPr>
          <w:rFonts w:ascii="Times New Roman" w:hAnsi="Times New Roman" w:cs="Times New Roman"/>
          <w:color w:val="333333"/>
          <w:sz w:val="28"/>
          <w:szCs w:val="28"/>
          <w:lang w:val="ru-RU"/>
        </w:rPr>
        <w:t>центнер, тонна</w:t>
      </w:r>
      <w:proofErr w:type="gramStart"/>
      <w:r w:rsidRPr="005D798B">
        <w:rPr>
          <w:rFonts w:ascii="Times New Roman" w:hAnsi="Times New Roman" w:cs="Times New Roman"/>
          <w:color w:val="333333"/>
          <w:sz w:val="28"/>
          <w:szCs w:val="28"/>
          <w:lang w:val="ru-RU"/>
        </w:rPr>
        <w:t>)</w:t>
      </w:r>
      <w:r w:rsidRPr="005D798B">
        <w:rPr>
          <w:rFonts w:ascii="Times New Roman" w:hAnsi="Times New Roman" w:cs="Times New Roman"/>
          <w:color w:val="000000"/>
          <w:sz w:val="28"/>
          <w:szCs w:val="28"/>
          <w:lang w:val="ru-RU"/>
        </w:rPr>
        <w:t>и</w:t>
      </w:r>
      <w:proofErr w:type="gramEnd"/>
      <w:r w:rsidRPr="005D798B">
        <w:rPr>
          <w:rFonts w:ascii="Times New Roman" w:hAnsi="Times New Roman" w:cs="Times New Roman"/>
          <w:color w:val="000000"/>
          <w:sz w:val="28"/>
          <w:szCs w:val="28"/>
          <w:lang w:val="ru-RU"/>
        </w:rPr>
        <w:t xml:space="preserve"> соотношения между ними.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Единицы времени (сутки, неделя, месяц, год, век), соотношения между ними.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5D798B">
        <w:rPr>
          <w:rFonts w:ascii="Times New Roman" w:hAnsi="Times New Roman" w:cs="Times New Roman"/>
          <w:color w:val="000000"/>
          <w:sz w:val="28"/>
          <w:szCs w:val="28"/>
          <w:lang w:val="ru-RU"/>
        </w:rPr>
        <w:t xml:space="preserve"> Соотношение между единицами в пределах 100 000.</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Доля величины времени, массы, длины.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Арифметические действия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Равенство, содержащее неизвестный компонент арифметического действия: запись, нахождение неизвестного компонента.</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Умножение и деление величины на однозначное число.</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Текстовые задачи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5D798B">
        <w:rPr>
          <w:rFonts w:ascii="Times New Roman" w:hAnsi="Times New Roman" w:cs="Times New Roman"/>
          <w:color w:val="000000"/>
          <w:sz w:val="28"/>
          <w:szCs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5D798B">
        <w:rPr>
          <w:rFonts w:ascii="Times New Roman" w:hAnsi="Times New Roman" w:cs="Times New Roman"/>
          <w:color w:val="000000"/>
          <w:sz w:val="28"/>
          <w:szCs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Пространственные отношения и геометрические фигуры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Наглядные представления о симметрии.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5D798B">
        <w:rPr>
          <w:rFonts w:ascii="Times New Roman" w:hAnsi="Times New Roman" w:cs="Times New Roman"/>
          <w:color w:val="000000"/>
          <w:sz w:val="28"/>
          <w:szCs w:val="28"/>
          <w:lang w:val="ru-RU"/>
        </w:rPr>
        <w:t xml:space="preserve">Различение, называние пространственных геометрических фигур (тел): шар, куб, цилиндр, конус, пирамида. </w:t>
      </w:r>
      <w:proofErr w:type="gramEnd"/>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Конструирование: разбиение фигуры на прямоугольники (квадраты), составление фигур из прямоугольников или квадратов.</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Периметр, площадь фигуры, составленной из двух – трёх прямоугольников (квадратов).</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Математическая информация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Работа с утверждениями: конструирование, проверка истинности. Составление и проверка </w:t>
      </w:r>
      <w:proofErr w:type="gramStart"/>
      <w:r w:rsidRPr="005D798B">
        <w:rPr>
          <w:rFonts w:ascii="Times New Roman" w:hAnsi="Times New Roman" w:cs="Times New Roman"/>
          <w:color w:val="000000"/>
          <w:sz w:val="28"/>
          <w:szCs w:val="28"/>
          <w:lang w:val="ru-RU"/>
        </w:rPr>
        <w:t>логических рассуждений</w:t>
      </w:r>
      <w:proofErr w:type="gramEnd"/>
      <w:r w:rsidRPr="005D798B">
        <w:rPr>
          <w:rFonts w:ascii="Times New Roman" w:hAnsi="Times New Roman" w:cs="Times New Roman"/>
          <w:color w:val="000000"/>
          <w:sz w:val="28"/>
          <w:szCs w:val="28"/>
          <w:lang w:val="ru-RU"/>
        </w:rPr>
        <w:t xml:space="preserve"> при решении задач.</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Данные о реальных процессах и явлениях окружающего мира, представленные на диаграммах, схемах, в таблицах, текстах. Сбор </w:t>
      </w:r>
      <w:r w:rsidRPr="005D798B">
        <w:rPr>
          <w:rFonts w:ascii="Times New Roman" w:hAnsi="Times New Roman" w:cs="Times New Roman"/>
          <w:color w:val="000000"/>
          <w:sz w:val="28"/>
          <w:szCs w:val="28"/>
          <w:lang w:val="ru-RU"/>
        </w:rPr>
        <w:lastRenderedPageBreak/>
        <w:t>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w:t>
      </w:r>
      <w:proofErr w:type="gramStart"/>
      <w:r w:rsidRPr="005D798B">
        <w:rPr>
          <w:rFonts w:ascii="Times New Roman" w:hAnsi="Times New Roman" w:cs="Times New Roman"/>
          <w:color w:val="000000"/>
          <w:sz w:val="28"/>
          <w:szCs w:val="28"/>
          <w:lang w:val="ru-RU"/>
        </w:rPr>
        <w:t>обучающихся</w:t>
      </w:r>
      <w:proofErr w:type="gramEnd"/>
      <w:r w:rsidRPr="005D798B">
        <w:rPr>
          <w:rFonts w:ascii="Times New Roman" w:hAnsi="Times New Roman" w:cs="Times New Roman"/>
          <w:color w:val="000000"/>
          <w:sz w:val="28"/>
          <w:szCs w:val="28"/>
          <w:lang w:val="ru-RU"/>
        </w:rPr>
        <w:t xml:space="preserve"> начального общего образования).</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Алгоритмы решения изученных учебных и практических задач.</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УНИВЕРСАЛЬНЫЕ УЧЕБНЫЕ ДЕЙСТВИЯ</w:t>
      </w:r>
      <w:r w:rsidRPr="005D798B">
        <w:rPr>
          <w:rFonts w:ascii="Times New Roman" w:hAnsi="Times New Roman" w:cs="Times New Roman"/>
          <w:color w:val="000000"/>
          <w:sz w:val="28"/>
          <w:szCs w:val="28"/>
          <w:lang w:val="ru-RU"/>
        </w:rPr>
        <w:t xml:space="preserve"> </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EB78F6" w:rsidRPr="005D798B" w:rsidRDefault="00EB78F6" w:rsidP="00EB78F6">
      <w:pPr>
        <w:spacing w:after="0"/>
        <w:ind w:left="120"/>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Познавательные универсальные учебные действия</w:t>
      </w: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Базовые логические и исследовательские действия: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ориентироваться в изученной математической терминологии, использовать её в высказываниях и рассуждениях;</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сравнивать математические объекты (числа, величины, геометрические фигуры), записывать признак сравнения;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модели изученных геометрических фигур в окружающем мире;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конструировать геометрическую фигуру, обладающую заданным свойством (отрезок заданной длины, </w:t>
      </w:r>
      <w:proofErr w:type="gramStart"/>
      <w:r w:rsidRPr="005D798B">
        <w:rPr>
          <w:rFonts w:ascii="Times New Roman" w:hAnsi="Times New Roman" w:cs="Times New Roman"/>
          <w:color w:val="000000"/>
          <w:sz w:val="28"/>
          <w:szCs w:val="28"/>
          <w:lang w:val="ru-RU"/>
        </w:rPr>
        <w:t>ломаная</w:t>
      </w:r>
      <w:proofErr w:type="gramEnd"/>
      <w:r w:rsidRPr="005D798B">
        <w:rPr>
          <w:rFonts w:ascii="Times New Roman" w:hAnsi="Times New Roman" w:cs="Times New Roman"/>
          <w:color w:val="000000"/>
          <w:sz w:val="28"/>
          <w:szCs w:val="28"/>
          <w:lang w:val="ru-RU"/>
        </w:rPr>
        <w:t xml:space="preserve"> определённой длины, квадрат с заданным периметром);</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классифицировать объекты по 1–2 выбранным признакам;</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составлять модель математической задачи, проверять её соответствие условиям задачи;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Работа с информацией: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представлять информацию в разных формах;</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извлекать и интерпретировать информацию, представленную в таблице, на диаграмме;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использовать справочную литературу для поиска информации, в том числе Интернет (в условиях контролируемого выхода).</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Коммуникативные универсальные учебные действия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 xml:space="preserve">Общение: </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использовать математическую терминологию для записи решения предметной или практической задачи;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приводить примеры и контрпримеры для подтверждения или опровержения вывода, гипотезы;</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конструировать, читать числовое выражение;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описывать практическую ситуацию с использованием изученной терминологии;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характеризовать математические объекты, явления и события с помощью изученных величин;</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составлять инструкцию, записывать рассуждение;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инициировать обсуждение разных способов выполнения задания, поиск ошибок в решении.</w:t>
      </w:r>
    </w:p>
    <w:p w:rsidR="00EB78F6" w:rsidRPr="005D798B" w:rsidRDefault="00EB78F6" w:rsidP="00EB78F6">
      <w:pPr>
        <w:spacing w:after="0" w:line="257" w:lineRule="auto"/>
        <w:ind w:left="120"/>
        <w:jc w:val="both"/>
        <w:rPr>
          <w:rFonts w:ascii="Times New Roman" w:hAnsi="Times New Roman" w:cs="Times New Roman"/>
          <w:sz w:val="28"/>
          <w:szCs w:val="28"/>
          <w:lang w:val="ru-RU"/>
        </w:rPr>
      </w:pP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Регулятивные универсальные учебные действия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 xml:space="preserve">Самоорганизация и самоконтроль: </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самостоятельно выполнять прикидку и оценку результата измерений;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исправлять, прогнозировать ошибки и трудности в решении учебной задачи.</w:t>
      </w:r>
    </w:p>
    <w:p w:rsidR="00EB78F6" w:rsidRPr="005D798B" w:rsidRDefault="00EB78F6" w:rsidP="00EB78F6">
      <w:pPr>
        <w:spacing w:after="0" w:line="257"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Совместная деятельность:</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EB78F6" w:rsidRPr="005D798B" w:rsidRDefault="00EB78F6" w:rsidP="00EB78F6">
      <w:pPr>
        <w:rPr>
          <w:rFonts w:ascii="Times New Roman" w:hAnsi="Times New Roman" w:cs="Times New Roman"/>
          <w:sz w:val="28"/>
          <w:szCs w:val="28"/>
          <w:lang w:val="ru-RU"/>
        </w:rPr>
        <w:sectPr w:rsidR="00EB78F6" w:rsidRPr="005D798B">
          <w:pgSz w:w="11906" w:h="16383"/>
          <w:pgMar w:top="1134" w:right="850" w:bottom="1134" w:left="1701" w:header="720" w:footer="720" w:gutter="0"/>
          <w:cols w:space="720"/>
        </w:sectPr>
      </w:pPr>
    </w:p>
    <w:p w:rsidR="00EB78F6" w:rsidRPr="005D798B" w:rsidRDefault="00EB78F6" w:rsidP="00EB78F6">
      <w:pPr>
        <w:spacing w:after="0" w:line="264" w:lineRule="auto"/>
        <w:ind w:left="120"/>
        <w:jc w:val="both"/>
        <w:rPr>
          <w:rFonts w:ascii="Times New Roman" w:hAnsi="Times New Roman" w:cs="Times New Roman"/>
          <w:sz w:val="28"/>
          <w:szCs w:val="28"/>
          <w:lang w:val="ru-RU"/>
        </w:rPr>
      </w:pPr>
      <w:bookmarkStart w:id="4" w:name="block-83526390"/>
      <w:bookmarkEnd w:id="3"/>
      <w:r w:rsidRPr="005D798B">
        <w:rPr>
          <w:rFonts w:ascii="Times New Roman" w:hAnsi="Times New Roman" w:cs="Times New Roman"/>
          <w:b/>
          <w:color w:val="000000"/>
          <w:sz w:val="28"/>
          <w:szCs w:val="28"/>
          <w:lang w:val="ru-RU"/>
        </w:rPr>
        <w:lastRenderedPageBreak/>
        <w:t>ПЛАНИРУЕМЫЕ РЕЗУЛЬТАТЫ ОСВОЕНИЯ ПРОГРАММЫ ПО МАТЕМАТИКЕ НА УРОВНЕ НАЧАЛЬНОГО ОБЩЕГО ОБРАЗОВАНИЯ</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4"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ЛИЧНОСТНЫЕ РЕЗУЛЬТАТЫ</w:t>
      </w:r>
    </w:p>
    <w:p w:rsidR="00EB78F6" w:rsidRPr="005D798B" w:rsidRDefault="00EB78F6" w:rsidP="00EB78F6">
      <w:pPr>
        <w:spacing w:after="0" w:line="264" w:lineRule="auto"/>
        <w:ind w:left="120"/>
        <w:jc w:val="both"/>
        <w:rPr>
          <w:rFonts w:ascii="Times New Roman" w:hAnsi="Times New Roman" w:cs="Times New Roman"/>
          <w:sz w:val="28"/>
          <w:szCs w:val="28"/>
          <w:lang w:val="ru-RU"/>
        </w:rPr>
      </w:pP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 результате изучения математики на уровне начального общего образования </w:t>
      </w:r>
      <w:proofErr w:type="gramStart"/>
      <w:r w:rsidRPr="005D798B">
        <w:rPr>
          <w:rFonts w:ascii="Times New Roman" w:hAnsi="Times New Roman" w:cs="Times New Roman"/>
          <w:color w:val="000000"/>
          <w:sz w:val="28"/>
          <w:szCs w:val="28"/>
          <w:lang w:val="ru-RU"/>
        </w:rPr>
        <w:t>у</w:t>
      </w:r>
      <w:proofErr w:type="gramEnd"/>
      <w:r w:rsidRPr="005D798B">
        <w:rPr>
          <w:rFonts w:ascii="Times New Roman" w:hAnsi="Times New Roman" w:cs="Times New Roman"/>
          <w:color w:val="000000"/>
          <w:sz w:val="28"/>
          <w:szCs w:val="28"/>
          <w:lang w:val="ru-RU"/>
        </w:rPr>
        <w:t xml:space="preserve"> обучающегося будут сформированы следующие личностные результаты: </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осваивать навыки организации безопасного поведения в информационной среде;</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EB78F6" w:rsidRPr="005D798B" w:rsidRDefault="00EB78F6" w:rsidP="00EB78F6">
      <w:pPr>
        <w:spacing w:after="0"/>
        <w:ind w:left="120"/>
        <w:jc w:val="both"/>
        <w:rPr>
          <w:rFonts w:ascii="Times New Roman" w:hAnsi="Times New Roman" w:cs="Times New Roman"/>
          <w:sz w:val="28"/>
          <w:szCs w:val="28"/>
          <w:lang w:val="ru-RU"/>
        </w:rPr>
      </w:pPr>
    </w:p>
    <w:p w:rsidR="00EB78F6" w:rsidRPr="005D798B" w:rsidRDefault="00EB78F6" w:rsidP="00EB78F6">
      <w:pPr>
        <w:spacing w:after="0"/>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МЕТАПРЕДМЕТНЫЕ РЕЗУЛЬТАТЫ</w:t>
      </w:r>
    </w:p>
    <w:p w:rsidR="00EB78F6" w:rsidRPr="005D798B" w:rsidRDefault="00EB78F6" w:rsidP="00EB78F6">
      <w:pPr>
        <w:spacing w:after="0"/>
        <w:ind w:left="120"/>
        <w:jc w:val="both"/>
        <w:rPr>
          <w:rFonts w:ascii="Times New Roman" w:hAnsi="Times New Roman" w:cs="Times New Roman"/>
          <w:sz w:val="28"/>
          <w:szCs w:val="28"/>
          <w:lang w:val="ru-RU"/>
        </w:rPr>
      </w:pP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B78F6" w:rsidRPr="005D798B" w:rsidRDefault="00EB78F6" w:rsidP="00EB78F6">
      <w:pPr>
        <w:spacing w:after="0" w:line="269"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Познавательные универсальные учебные действия</w:t>
      </w:r>
    </w:p>
    <w:p w:rsidR="00EB78F6" w:rsidRPr="005D798B" w:rsidRDefault="00EB78F6" w:rsidP="00EB78F6">
      <w:pPr>
        <w:spacing w:after="0" w:line="269"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Базовые логические действия:</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устанавливать связи и зависимости между математическими объектами («часть-целое», «причина-следствие», протяжённость);</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применять базовые логические универсальные действия: сравнение, анализ, классификация (группировка), обобщение;</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приобретать практические графические и измерительные навыки для успешного решения учебных и житейских задач;</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EB78F6" w:rsidRPr="005D798B" w:rsidRDefault="00EB78F6" w:rsidP="00EB78F6">
      <w:pPr>
        <w:spacing w:after="0" w:line="269"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Базовые исследовательские действия:</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проявлять способность ориентироваться в учебном материале разных разделов курса математики;</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применять изученные методы познания (измерение, моделирование, перебор вариантов).</w:t>
      </w:r>
    </w:p>
    <w:p w:rsidR="00EB78F6" w:rsidRPr="005D798B" w:rsidRDefault="00EB78F6" w:rsidP="00EB78F6">
      <w:pPr>
        <w:spacing w:after="0" w:line="269"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Работа с информацией:</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читать, интерпретировать графически представленную информацию (схему, таблицу, диаграмму, другую модель);</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принимать правила, безопасно использовать предлагаемые электронные средства и источники информации.</w:t>
      </w:r>
    </w:p>
    <w:p w:rsidR="00EB78F6" w:rsidRPr="005D798B" w:rsidRDefault="00EB78F6" w:rsidP="00EB78F6">
      <w:pPr>
        <w:spacing w:after="0" w:line="269"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lastRenderedPageBreak/>
        <w:t>Коммуникативные универсальные учебные действия</w:t>
      </w:r>
    </w:p>
    <w:p w:rsidR="00EB78F6" w:rsidRPr="005D798B" w:rsidRDefault="00EB78F6" w:rsidP="00EB78F6">
      <w:pPr>
        <w:spacing w:after="0" w:line="269"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Общение:</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конструировать утверждения, проверять их истинность;</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использовать текст задания для объяснения способа и хода решения математической задачи;</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комментировать процесс вычисления, построения, решения;</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объяснять полученный ответ с использованием изученной терминологии;</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ориентироваться в алгоритмах: воспроизводить, дополнять, исправлять </w:t>
      </w:r>
      <w:proofErr w:type="gramStart"/>
      <w:r w:rsidRPr="005D798B">
        <w:rPr>
          <w:rFonts w:ascii="Times New Roman" w:hAnsi="Times New Roman" w:cs="Times New Roman"/>
          <w:color w:val="000000"/>
          <w:sz w:val="28"/>
          <w:szCs w:val="28"/>
          <w:lang w:val="ru-RU"/>
        </w:rPr>
        <w:t>деформированные</w:t>
      </w:r>
      <w:proofErr w:type="gramEnd"/>
      <w:r w:rsidRPr="005D798B">
        <w:rPr>
          <w:rFonts w:ascii="Times New Roman" w:hAnsi="Times New Roman" w:cs="Times New Roman"/>
          <w:color w:val="000000"/>
          <w:sz w:val="28"/>
          <w:szCs w:val="28"/>
          <w:lang w:val="ru-RU"/>
        </w:rPr>
        <w:t>;</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самостоятельно составлять тексты заданий, аналогичные </w:t>
      </w:r>
      <w:proofErr w:type="gramStart"/>
      <w:r w:rsidRPr="005D798B">
        <w:rPr>
          <w:rFonts w:ascii="Times New Roman" w:hAnsi="Times New Roman" w:cs="Times New Roman"/>
          <w:color w:val="000000"/>
          <w:sz w:val="28"/>
          <w:szCs w:val="28"/>
          <w:lang w:val="ru-RU"/>
        </w:rPr>
        <w:t>типовым</w:t>
      </w:r>
      <w:proofErr w:type="gramEnd"/>
      <w:r w:rsidRPr="005D798B">
        <w:rPr>
          <w:rFonts w:ascii="Times New Roman" w:hAnsi="Times New Roman" w:cs="Times New Roman"/>
          <w:color w:val="000000"/>
          <w:sz w:val="28"/>
          <w:szCs w:val="28"/>
          <w:lang w:val="ru-RU"/>
        </w:rPr>
        <w:t xml:space="preserve"> изученным.</w:t>
      </w:r>
    </w:p>
    <w:p w:rsidR="00EB78F6" w:rsidRPr="005D798B" w:rsidRDefault="00EB78F6" w:rsidP="00EB78F6">
      <w:pPr>
        <w:spacing w:after="0" w:line="269"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Регулятивные универсальные учебные действия</w:t>
      </w:r>
    </w:p>
    <w:p w:rsidR="00EB78F6" w:rsidRPr="005D798B" w:rsidRDefault="00EB78F6" w:rsidP="00EB78F6">
      <w:pPr>
        <w:spacing w:after="0" w:line="269"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Самоорганизация:</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планировать действия по решению учебной задачи для получения результата;</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планировать этапы предстоящей работы, определять последовательность учебных действий;</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выполнять правила безопасного использования электронных средств, предлагаемых в процессе обучения.</w:t>
      </w:r>
    </w:p>
    <w:p w:rsidR="00EB78F6" w:rsidRPr="005D798B" w:rsidRDefault="00EB78F6" w:rsidP="00EB78F6">
      <w:pPr>
        <w:spacing w:after="0" w:line="269"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Самоконтроль:</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осуществлять контроль процесса и результата своей деятельности;</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выбирать и при необходимости корректировать способы действий;</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ошибки в своей работе, устанавливать их причины, вести поиск путей преодоления ошибок;</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оценивать рациональность своих действий, давать им качественную характеристику.</w:t>
      </w:r>
    </w:p>
    <w:p w:rsidR="00EB78F6" w:rsidRPr="005D798B" w:rsidRDefault="00EB78F6" w:rsidP="00EB78F6">
      <w:pPr>
        <w:spacing w:after="0" w:line="269" w:lineRule="auto"/>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Совместная деятельность:</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EB78F6" w:rsidRPr="005D798B" w:rsidRDefault="00EB78F6" w:rsidP="00EB78F6">
      <w:pPr>
        <w:spacing w:after="0" w:line="269"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EB78F6" w:rsidRPr="005D798B" w:rsidRDefault="00EB78F6" w:rsidP="00EB78F6">
      <w:pPr>
        <w:spacing w:after="0"/>
        <w:ind w:left="120"/>
        <w:jc w:val="both"/>
        <w:rPr>
          <w:rFonts w:ascii="Times New Roman" w:hAnsi="Times New Roman" w:cs="Times New Roman"/>
          <w:sz w:val="28"/>
          <w:szCs w:val="28"/>
          <w:lang w:val="ru-RU"/>
        </w:rPr>
      </w:pPr>
    </w:p>
    <w:p w:rsidR="00EB78F6" w:rsidRPr="005D798B" w:rsidRDefault="00EB78F6" w:rsidP="00EB78F6">
      <w:pPr>
        <w:spacing w:after="0"/>
        <w:ind w:left="120"/>
        <w:jc w:val="both"/>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ПРЕДМЕТНЫЕ РЕЗУЛЬТАТЫ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К концу обучения в </w:t>
      </w:r>
      <w:r w:rsidRPr="005D798B">
        <w:rPr>
          <w:rFonts w:ascii="Times New Roman" w:hAnsi="Times New Roman" w:cs="Times New Roman"/>
          <w:b/>
          <w:color w:val="000000"/>
          <w:sz w:val="28"/>
          <w:szCs w:val="28"/>
          <w:lang w:val="ru-RU"/>
        </w:rPr>
        <w:t>1 классе</w:t>
      </w:r>
      <w:r w:rsidRPr="005D798B">
        <w:rPr>
          <w:rFonts w:ascii="Times New Roman" w:hAnsi="Times New Roman" w:cs="Times New Roman"/>
          <w:color w:val="000000"/>
          <w:sz w:val="28"/>
          <w:szCs w:val="28"/>
          <w:lang w:val="ru-RU"/>
        </w:rPr>
        <w:t xml:space="preserve"> </w:t>
      </w:r>
      <w:proofErr w:type="gramStart"/>
      <w:r w:rsidRPr="005D798B">
        <w:rPr>
          <w:rFonts w:ascii="Times New Roman" w:hAnsi="Times New Roman" w:cs="Times New Roman"/>
          <w:color w:val="000000"/>
          <w:sz w:val="28"/>
          <w:szCs w:val="28"/>
          <w:lang w:val="ru-RU"/>
        </w:rPr>
        <w:t>обучающийся</w:t>
      </w:r>
      <w:proofErr w:type="gramEnd"/>
      <w:r w:rsidRPr="005D798B">
        <w:rPr>
          <w:rFonts w:ascii="Times New Roman" w:hAnsi="Times New Roman" w:cs="Times New Roman"/>
          <w:color w:val="000000"/>
          <w:sz w:val="28"/>
          <w:szCs w:val="28"/>
          <w:lang w:val="ru-RU"/>
        </w:rPr>
        <w:t xml:space="preserve"> получит следующие предметные результаты по отдельным темам программы по математике:</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читать, записывать, сравнивать, упорядочивать числа от 0 до 20;</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пересчитывать различные объекты, устанавливать порядковый номер объекта;</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числа, большие или меньшие данного числа на заданное число;</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выполнять арифметические действия сложения и вычитания в пределах 20 (устно и письменно) без перехода через десяток;</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называть и различать компоненты действий сложения (слагаемые, сумма) и вычитания (уменьшаемое, вычитаемое, разность);</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решать текстовые задачи в одно действие на сложение и вычитание: выделять условие и требование (вопрос);</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сравнивать объекты по длине, устанавливая между ними соотношение «</w:t>
      </w:r>
      <w:proofErr w:type="gramStart"/>
      <w:r w:rsidRPr="005D798B">
        <w:rPr>
          <w:rFonts w:ascii="Times New Roman" w:hAnsi="Times New Roman" w:cs="Times New Roman"/>
          <w:color w:val="000000"/>
          <w:sz w:val="28"/>
          <w:szCs w:val="28"/>
          <w:lang w:val="ru-RU"/>
        </w:rPr>
        <w:t>длиннее-короче</w:t>
      </w:r>
      <w:proofErr w:type="gramEnd"/>
      <w:r w:rsidRPr="005D798B">
        <w:rPr>
          <w:rFonts w:ascii="Times New Roman" w:hAnsi="Times New Roman" w:cs="Times New Roman"/>
          <w:color w:val="000000"/>
          <w:sz w:val="28"/>
          <w:szCs w:val="28"/>
          <w:lang w:val="ru-RU"/>
        </w:rPr>
        <w:t>», «выше-ниже», «шире-уже»;</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измерять длину отрезка (в </w:t>
      </w:r>
      <w:proofErr w:type="gramStart"/>
      <w:r w:rsidRPr="005D798B">
        <w:rPr>
          <w:rFonts w:ascii="Times New Roman" w:hAnsi="Times New Roman" w:cs="Times New Roman"/>
          <w:color w:val="000000"/>
          <w:sz w:val="28"/>
          <w:szCs w:val="28"/>
          <w:lang w:val="ru-RU"/>
        </w:rPr>
        <w:t>см</w:t>
      </w:r>
      <w:proofErr w:type="gramEnd"/>
      <w:r w:rsidRPr="005D798B">
        <w:rPr>
          <w:rFonts w:ascii="Times New Roman" w:hAnsi="Times New Roman" w:cs="Times New Roman"/>
          <w:color w:val="000000"/>
          <w:sz w:val="28"/>
          <w:szCs w:val="28"/>
          <w:lang w:val="ru-RU"/>
        </w:rPr>
        <w:t>), чертить отрезок заданной длины;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различать число и цифру;</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распознавать геометрические фигуры: круг, треугольник, прямоугольник (квадрат), отрезок;</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устанавливать между объектами соотношения: «слева-справа», «спереди-сзади», </w:t>
      </w:r>
      <w:proofErr w:type="gramStart"/>
      <w:r w:rsidRPr="005D798B">
        <w:rPr>
          <w:rFonts w:ascii="Times New Roman" w:hAnsi="Times New Roman" w:cs="Times New Roman"/>
          <w:color w:val="000000"/>
          <w:sz w:val="28"/>
          <w:szCs w:val="28"/>
          <w:lang w:val="ru-RU"/>
        </w:rPr>
        <w:t>между</w:t>
      </w:r>
      <w:proofErr w:type="gramEnd"/>
      <w:r w:rsidRPr="005D798B">
        <w:rPr>
          <w:rFonts w:ascii="Times New Roman" w:hAnsi="Times New Roman" w:cs="Times New Roman"/>
          <w:color w:val="000000"/>
          <w:sz w:val="28"/>
          <w:szCs w:val="28"/>
          <w:lang w:val="ru-RU"/>
        </w:rPr>
        <w:t>;</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распознавать верные (истинные) и неверные (ложные) утверждения относительно заданного набора объектов/предметов;</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группировать объекты по заданному признаку, находить и называть закономерности в ряду объектов повседневной жизни;</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различать строки и столбцы таблицы, вносить данное в таблицу, извлекать данное или данные из таблицы;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сравнивать два объекта (числа, геометрические фигуры);</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распределять объекты на две группы по заданному основанию.</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 xml:space="preserve">К концу обучения во </w:t>
      </w:r>
      <w:r w:rsidRPr="005D798B">
        <w:rPr>
          <w:rFonts w:ascii="Times New Roman" w:hAnsi="Times New Roman" w:cs="Times New Roman"/>
          <w:b/>
          <w:color w:val="000000"/>
          <w:sz w:val="28"/>
          <w:szCs w:val="28"/>
          <w:lang w:val="ru-RU"/>
        </w:rPr>
        <w:t>2 классе</w:t>
      </w:r>
      <w:r w:rsidRPr="005D798B">
        <w:rPr>
          <w:rFonts w:ascii="Times New Roman" w:hAnsi="Times New Roman" w:cs="Times New Roman"/>
          <w:color w:val="000000"/>
          <w:sz w:val="28"/>
          <w:szCs w:val="28"/>
          <w:lang w:val="ru-RU"/>
        </w:rPr>
        <w:t xml:space="preserve"> </w:t>
      </w:r>
      <w:proofErr w:type="gramStart"/>
      <w:r w:rsidRPr="005D798B">
        <w:rPr>
          <w:rFonts w:ascii="Times New Roman" w:hAnsi="Times New Roman" w:cs="Times New Roman"/>
          <w:color w:val="000000"/>
          <w:sz w:val="28"/>
          <w:szCs w:val="28"/>
          <w:lang w:val="ru-RU"/>
        </w:rPr>
        <w:t>обучающийся</w:t>
      </w:r>
      <w:proofErr w:type="gramEnd"/>
      <w:r w:rsidRPr="005D798B">
        <w:rPr>
          <w:rFonts w:ascii="Times New Roman" w:hAnsi="Times New Roman" w:cs="Times New Roman"/>
          <w:color w:val="000000"/>
          <w:sz w:val="28"/>
          <w:szCs w:val="28"/>
          <w:lang w:val="ru-RU"/>
        </w:rPr>
        <w:t xml:space="preserve"> получит следующие предметные результаты по отдельным темам программы по математике:</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читать, записывать, сравнивать, упорядочивать числа в пределах 100;</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EB78F6" w:rsidRPr="005D798B" w:rsidRDefault="00EB78F6" w:rsidP="00EB78F6">
      <w:pPr>
        <w:spacing w:after="0" w:line="264"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выполнять арифметические действия: сложение и вычитание, в пределах 100 – устно и письменно, </w:t>
      </w:r>
      <w:proofErr w:type="gramStart"/>
      <w:r w:rsidRPr="005D798B">
        <w:rPr>
          <w:rFonts w:ascii="Times New Roman" w:hAnsi="Times New Roman" w:cs="Times New Roman"/>
          <w:color w:val="000000"/>
          <w:sz w:val="28"/>
          <w:szCs w:val="28"/>
          <w:lang w:val="ru-RU"/>
        </w:rPr>
        <w:t>умножение</w:t>
      </w:r>
      <w:proofErr w:type="gramEnd"/>
      <w:r w:rsidRPr="005D798B">
        <w:rPr>
          <w:rFonts w:ascii="Times New Roman" w:hAnsi="Times New Roman" w:cs="Times New Roman"/>
          <w:color w:val="000000"/>
          <w:sz w:val="28"/>
          <w:szCs w:val="28"/>
          <w:lang w:val="ru-RU"/>
        </w:rPr>
        <w:t xml:space="preserve"> и деление в пределах 50 с использованием таблицы умножения;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называть и различать компоненты действий умножения (множители, произведение), деления (делимое, делитель, частное);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неизвестный компонент сложения, вычитания;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определять с помощью измерительных инструментов длину, определять время с помощью часов;</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сравнивать величины длины, массы, времени, стоимости, устанавливая между ними соотношение «больше или меньше </w:t>
      </w:r>
      <w:proofErr w:type="gramStart"/>
      <w:r w:rsidRPr="005D798B">
        <w:rPr>
          <w:rFonts w:ascii="Times New Roman" w:hAnsi="Times New Roman" w:cs="Times New Roman"/>
          <w:color w:val="000000"/>
          <w:sz w:val="28"/>
          <w:szCs w:val="28"/>
          <w:lang w:val="ru-RU"/>
        </w:rPr>
        <w:t>на</w:t>
      </w:r>
      <w:proofErr w:type="gramEnd"/>
      <w:r w:rsidRPr="005D798B">
        <w:rPr>
          <w:rFonts w:ascii="Times New Roman" w:hAnsi="Times New Roman" w:cs="Times New Roman"/>
          <w:color w:val="000000"/>
          <w:sz w:val="28"/>
          <w:szCs w:val="28"/>
          <w:lang w:val="ru-RU"/>
        </w:rPr>
        <w:t>»;</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различать геометрические фигуры: прямой угол, </w:t>
      </w:r>
      <w:proofErr w:type="gramStart"/>
      <w:r w:rsidRPr="005D798B">
        <w:rPr>
          <w:rFonts w:ascii="Times New Roman" w:hAnsi="Times New Roman" w:cs="Times New Roman"/>
          <w:color w:val="000000"/>
          <w:sz w:val="28"/>
          <w:szCs w:val="28"/>
          <w:lang w:val="ru-RU"/>
        </w:rPr>
        <w:t>ломаную</w:t>
      </w:r>
      <w:proofErr w:type="gramEnd"/>
      <w:r w:rsidRPr="005D798B">
        <w:rPr>
          <w:rFonts w:ascii="Times New Roman" w:hAnsi="Times New Roman" w:cs="Times New Roman"/>
          <w:color w:val="000000"/>
          <w:sz w:val="28"/>
          <w:szCs w:val="28"/>
          <w:lang w:val="ru-RU"/>
        </w:rPr>
        <w:t>, многоугольник;</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выполнять измерение длин реальных объектов с помощью линейки;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длину ломаной, состоящей из двух-трёх звеньев, периметр прямоугольника (квадрата);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распознавать верные (истинные) и неверные (ложные) утверждения со словами «все», «каждый»;</w:t>
      </w:r>
      <w:proofErr w:type="gramEnd"/>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проводить одно-двухшаговые </w:t>
      </w:r>
      <w:proofErr w:type="gramStart"/>
      <w:r w:rsidRPr="005D798B">
        <w:rPr>
          <w:rFonts w:ascii="Times New Roman" w:hAnsi="Times New Roman" w:cs="Times New Roman"/>
          <w:color w:val="000000"/>
          <w:sz w:val="28"/>
          <w:szCs w:val="28"/>
          <w:lang w:val="ru-RU"/>
        </w:rPr>
        <w:t>логические рассуждения</w:t>
      </w:r>
      <w:proofErr w:type="gramEnd"/>
      <w:r w:rsidRPr="005D798B">
        <w:rPr>
          <w:rFonts w:ascii="Times New Roman" w:hAnsi="Times New Roman" w:cs="Times New Roman"/>
          <w:color w:val="000000"/>
          <w:sz w:val="28"/>
          <w:szCs w:val="28"/>
          <w:lang w:val="ru-RU"/>
        </w:rPr>
        <w:t xml:space="preserve"> и делать выводы;</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общий признак группы математических объектов (чисел, величин, геометрических фигур);</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находить закономерность в ряду объектов (чисел, геометрических фигур);</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сравнивать группы объектов (находить общее, различное);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модели геометрических фигур в окружающем мире;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подбирать примеры, подтверждающие суждение, ответ;</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составлять (дополнять) текстовую задачу;</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проверять правильность вычисления, измерения.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К концу обучения в </w:t>
      </w:r>
      <w:r w:rsidRPr="005D798B">
        <w:rPr>
          <w:rFonts w:ascii="Times New Roman" w:hAnsi="Times New Roman" w:cs="Times New Roman"/>
          <w:b/>
          <w:color w:val="000000"/>
          <w:sz w:val="28"/>
          <w:szCs w:val="28"/>
          <w:lang w:val="ru-RU"/>
        </w:rPr>
        <w:t>3 классе</w:t>
      </w:r>
      <w:r w:rsidRPr="005D798B">
        <w:rPr>
          <w:rFonts w:ascii="Times New Roman" w:hAnsi="Times New Roman" w:cs="Times New Roman"/>
          <w:color w:val="000000"/>
          <w:sz w:val="28"/>
          <w:szCs w:val="28"/>
          <w:lang w:val="ru-RU"/>
        </w:rPr>
        <w:t xml:space="preserve"> </w:t>
      </w:r>
      <w:proofErr w:type="gramStart"/>
      <w:r w:rsidRPr="005D798B">
        <w:rPr>
          <w:rFonts w:ascii="Times New Roman" w:hAnsi="Times New Roman" w:cs="Times New Roman"/>
          <w:color w:val="000000"/>
          <w:sz w:val="28"/>
          <w:szCs w:val="28"/>
          <w:lang w:val="ru-RU"/>
        </w:rPr>
        <w:t>обучающийся</w:t>
      </w:r>
      <w:proofErr w:type="gramEnd"/>
      <w:r w:rsidRPr="005D798B">
        <w:rPr>
          <w:rFonts w:ascii="Times New Roman" w:hAnsi="Times New Roman" w:cs="Times New Roman"/>
          <w:color w:val="000000"/>
          <w:sz w:val="28"/>
          <w:szCs w:val="28"/>
          <w:lang w:val="ru-RU"/>
        </w:rPr>
        <w:t xml:space="preserve"> получит следующие предметные результаты по отдельным темам программы по математике: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читать, записывать, сравнивать, упорядочивать числа в пределах 1000;</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число большее или меньшее данного числа на заданное число, в заданное число раз (в пределах 1000);</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выполнять действия умножение и деление с числами 0 и 1;</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использовать при вычислениях переместительное и сочетательное свойства сложения;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неизвестный компонент арифметического действия;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5D798B">
        <w:rPr>
          <w:rFonts w:ascii="Times New Roman" w:hAnsi="Times New Roman" w:cs="Times New Roman"/>
          <w:color w:val="000000"/>
          <w:sz w:val="28"/>
          <w:szCs w:val="28"/>
          <w:lang w:val="ru-RU"/>
        </w:rPr>
        <w:t>на</w:t>
      </w:r>
      <w:proofErr w:type="gramEnd"/>
      <w:r w:rsidRPr="005D798B">
        <w:rPr>
          <w:rFonts w:ascii="Times New Roman" w:hAnsi="Times New Roman" w:cs="Times New Roman"/>
          <w:color w:val="000000"/>
          <w:sz w:val="28"/>
          <w:szCs w:val="28"/>
          <w:lang w:val="ru-RU"/>
        </w:rPr>
        <w:t xml:space="preserve"> или в»;</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называть, находить долю величины (половина, четверть);</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сравнивать величины, выраженные долями;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конструировать прямоугольник из данных фигур (квадратов), делить прямоугольник, многоугольник на заданные части;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сравнивать фигуры по площади (наложение, сопоставление числовых значений);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периметр прямоугольника (квадрата), площадь прямоугольника (квадрата);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распознавать верные (истинные) и неверные (ложные) утверждения со словами: «все», «некоторые», «и», «каждый», «если…, то…»;</w:t>
      </w:r>
      <w:proofErr w:type="gramEnd"/>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формулировать утверждение (вывод), строить </w:t>
      </w:r>
      <w:proofErr w:type="gramStart"/>
      <w:r w:rsidRPr="005D798B">
        <w:rPr>
          <w:rFonts w:ascii="Times New Roman" w:hAnsi="Times New Roman" w:cs="Times New Roman"/>
          <w:color w:val="000000"/>
          <w:sz w:val="28"/>
          <w:szCs w:val="28"/>
          <w:lang w:val="ru-RU"/>
        </w:rPr>
        <w:t>логические рассуждения</w:t>
      </w:r>
      <w:proofErr w:type="gramEnd"/>
      <w:r w:rsidRPr="005D798B">
        <w:rPr>
          <w:rFonts w:ascii="Times New Roman" w:hAnsi="Times New Roman" w:cs="Times New Roman"/>
          <w:color w:val="000000"/>
          <w:sz w:val="28"/>
          <w:szCs w:val="28"/>
          <w:lang w:val="ru-RU"/>
        </w:rPr>
        <w:t xml:space="preserve"> (одно-двухшаговые), в том числе с использованием изученных связок;</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классифицировать объекты по одному-двум признакам;</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составлять план выполнения учебного задания и следовать ему, выполнять действия по алгоритму;</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сравнивать математические объекты (находить общее, различное, уникальное);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выбирать верное решение математической задачи.</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К концу обучения в </w:t>
      </w:r>
      <w:r w:rsidRPr="005D798B">
        <w:rPr>
          <w:rFonts w:ascii="Times New Roman" w:hAnsi="Times New Roman" w:cs="Times New Roman"/>
          <w:b/>
          <w:color w:val="000000"/>
          <w:sz w:val="28"/>
          <w:szCs w:val="28"/>
          <w:lang w:val="ru-RU"/>
        </w:rPr>
        <w:t>4 классе</w:t>
      </w:r>
      <w:r w:rsidRPr="005D798B">
        <w:rPr>
          <w:rFonts w:ascii="Times New Roman" w:hAnsi="Times New Roman" w:cs="Times New Roman"/>
          <w:color w:val="000000"/>
          <w:sz w:val="28"/>
          <w:szCs w:val="28"/>
          <w:lang w:val="ru-RU"/>
        </w:rPr>
        <w:t xml:space="preserve"> </w:t>
      </w:r>
      <w:proofErr w:type="gramStart"/>
      <w:r w:rsidRPr="005D798B">
        <w:rPr>
          <w:rFonts w:ascii="Times New Roman" w:hAnsi="Times New Roman" w:cs="Times New Roman"/>
          <w:color w:val="000000"/>
          <w:sz w:val="28"/>
          <w:szCs w:val="28"/>
          <w:lang w:val="ru-RU"/>
        </w:rPr>
        <w:t>обучающийся</w:t>
      </w:r>
      <w:proofErr w:type="gramEnd"/>
      <w:r w:rsidRPr="005D798B">
        <w:rPr>
          <w:rFonts w:ascii="Times New Roman" w:hAnsi="Times New Roman" w:cs="Times New Roman"/>
          <w:color w:val="000000"/>
          <w:sz w:val="28"/>
          <w:szCs w:val="28"/>
          <w:lang w:val="ru-RU"/>
        </w:rPr>
        <w:t xml:space="preserve"> получит следующие предметные результаты по отдельным темам программы по математике: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читать, записывать, сравнивать, упорядочивать многозначные числа;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число большее или меньшее данного числа на заданное число, в заданное число раз;</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lastRenderedPageBreak/>
        <w:t>находить долю величины, величину по ее доле;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находить неизвестный компонент арифметического действия;</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использовать единицы величин при решении задач (длина, масса, время, вместимость, стоимость, площадь, скорость);</w:t>
      </w:r>
      <w:proofErr w:type="gramEnd"/>
    </w:p>
    <w:p w:rsidR="00EB78F6" w:rsidRPr="005D798B" w:rsidRDefault="00EB78F6" w:rsidP="00EB78F6">
      <w:pPr>
        <w:spacing w:after="0" w:line="257"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proofErr w:type="gramStart"/>
      <w:r w:rsidRPr="005D798B">
        <w:rPr>
          <w:rFonts w:ascii="Times New Roman" w:hAnsi="Times New Roman" w:cs="Times New Roman"/>
          <w:color w:val="000000"/>
          <w:sz w:val="28"/>
          <w:szCs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различать окружность и круг, изображать с помощью циркуля и линейки окружность заданного радиуса;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распознавать верные (истинные) и неверные (ложные) утверждения, приводить пример, контрпример; </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формулировать утверждение (вывод), строить </w:t>
      </w:r>
      <w:proofErr w:type="gramStart"/>
      <w:r w:rsidRPr="005D798B">
        <w:rPr>
          <w:rFonts w:ascii="Times New Roman" w:hAnsi="Times New Roman" w:cs="Times New Roman"/>
          <w:color w:val="000000"/>
          <w:sz w:val="28"/>
          <w:szCs w:val="28"/>
          <w:lang w:val="ru-RU"/>
        </w:rPr>
        <w:t>логические рассуждения</w:t>
      </w:r>
      <w:proofErr w:type="gramEnd"/>
      <w:r w:rsidRPr="005D798B">
        <w:rPr>
          <w:rFonts w:ascii="Times New Roman" w:hAnsi="Times New Roman" w:cs="Times New Roman"/>
          <w:color w:val="000000"/>
          <w:sz w:val="28"/>
          <w:szCs w:val="28"/>
          <w:lang w:val="ru-RU"/>
        </w:rPr>
        <w:t xml:space="preserve"> (двух-трёхшаговые);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классифицировать объекты по заданным или самостоятельно установленным одному-двум признакам;</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5D798B">
        <w:rPr>
          <w:rFonts w:ascii="Times New Roman" w:hAnsi="Times New Roman" w:cs="Times New Roman"/>
          <w:color w:val="000000"/>
          <w:sz w:val="28"/>
          <w:szCs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заполнять данными предложенную таблицу, столбчатую диаграмму;</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составлять модель текстовой задачи, числовое выражение;</w:t>
      </w:r>
    </w:p>
    <w:p w:rsidR="00EB78F6" w:rsidRPr="005D798B" w:rsidRDefault="00EB78F6" w:rsidP="00EB78F6">
      <w:pPr>
        <w:spacing w:after="0" w:line="257" w:lineRule="auto"/>
        <w:ind w:firstLine="600"/>
        <w:jc w:val="both"/>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выбирать рациональное решение задачи, находить все верные решения из </w:t>
      </w:r>
      <w:proofErr w:type="gramStart"/>
      <w:r w:rsidRPr="005D798B">
        <w:rPr>
          <w:rFonts w:ascii="Times New Roman" w:hAnsi="Times New Roman" w:cs="Times New Roman"/>
          <w:color w:val="000000"/>
          <w:sz w:val="28"/>
          <w:szCs w:val="28"/>
          <w:lang w:val="ru-RU"/>
        </w:rPr>
        <w:t>предложенных</w:t>
      </w:r>
      <w:proofErr w:type="gramEnd"/>
      <w:r w:rsidRPr="005D798B">
        <w:rPr>
          <w:rFonts w:ascii="Times New Roman" w:hAnsi="Times New Roman" w:cs="Times New Roman"/>
          <w:color w:val="000000"/>
          <w:sz w:val="28"/>
          <w:szCs w:val="28"/>
          <w:lang w:val="ru-RU"/>
        </w:rPr>
        <w:t>.</w:t>
      </w:r>
    </w:p>
    <w:p w:rsidR="00EB78F6" w:rsidRPr="005D798B" w:rsidRDefault="00EB78F6" w:rsidP="00EB78F6">
      <w:pPr>
        <w:rPr>
          <w:rFonts w:ascii="Times New Roman" w:hAnsi="Times New Roman" w:cs="Times New Roman"/>
          <w:sz w:val="28"/>
          <w:szCs w:val="28"/>
          <w:lang w:val="ru-RU"/>
        </w:rPr>
        <w:sectPr w:rsidR="00EB78F6" w:rsidRPr="005D798B">
          <w:pgSz w:w="11906" w:h="16383"/>
          <w:pgMar w:top="1134" w:right="850" w:bottom="1134" w:left="1701" w:header="720" w:footer="720" w:gutter="0"/>
          <w:cols w:space="720"/>
        </w:sectPr>
      </w:pPr>
    </w:p>
    <w:bookmarkEnd w:id="4"/>
    <w:p w:rsidR="00EB78F6" w:rsidRPr="005D798B" w:rsidRDefault="00EB78F6" w:rsidP="00EB78F6">
      <w:pPr>
        <w:spacing w:after="0"/>
        <w:ind w:left="120"/>
        <w:rPr>
          <w:rFonts w:ascii="Times New Roman" w:hAnsi="Times New Roman" w:cs="Times New Roman"/>
          <w:sz w:val="28"/>
          <w:szCs w:val="28"/>
        </w:rPr>
      </w:pPr>
      <w:r w:rsidRPr="005D798B">
        <w:rPr>
          <w:rFonts w:ascii="Times New Roman" w:hAnsi="Times New Roman" w:cs="Times New Roman"/>
          <w:b/>
          <w:color w:val="000000"/>
          <w:sz w:val="28"/>
          <w:szCs w:val="28"/>
          <w:lang w:val="ru-RU"/>
        </w:rPr>
        <w:lastRenderedPageBreak/>
        <w:t xml:space="preserve"> </w:t>
      </w:r>
      <w:r w:rsidRPr="005D798B">
        <w:rPr>
          <w:rFonts w:ascii="Times New Roman" w:hAnsi="Times New Roman" w:cs="Times New Roman"/>
          <w:b/>
          <w:color w:val="000000"/>
          <w:sz w:val="28"/>
          <w:szCs w:val="28"/>
        </w:rPr>
        <w:t xml:space="preserve">ТЕМАТИЧЕСКОЕ ПЛАНИРОВАНИЕ </w:t>
      </w:r>
    </w:p>
    <w:p w:rsidR="00EB78F6" w:rsidRPr="005D798B" w:rsidRDefault="00EB78F6" w:rsidP="00EB78F6">
      <w:pPr>
        <w:spacing w:after="0"/>
        <w:ind w:left="120"/>
        <w:rPr>
          <w:rFonts w:ascii="Times New Roman" w:hAnsi="Times New Roman" w:cs="Times New Roman"/>
          <w:sz w:val="28"/>
          <w:szCs w:val="28"/>
        </w:rPr>
      </w:pPr>
      <w:r w:rsidRPr="005D798B">
        <w:rPr>
          <w:rFonts w:ascii="Times New Roman" w:hAnsi="Times New Roman" w:cs="Times New Roman"/>
          <w:b/>
          <w:color w:val="000000"/>
          <w:sz w:val="28"/>
          <w:szCs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6"/>
        <w:gridCol w:w="2028"/>
        <w:gridCol w:w="845"/>
        <w:gridCol w:w="1639"/>
        <w:gridCol w:w="1700"/>
        <w:gridCol w:w="2735"/>
      </w:tblGrid>
      <w:tr w:rsidR="00EB78F6" w:rsidRPr="005D798B" w:rsidTr="005D798B">
        <w:trPr>
          <w:trHeight w:val="144"/>
          <w:tblCellSpacing w:w="20" w:type="nil"/>
        </w:trPr>
        <w:tc>
          <w:tcPr>
            <w:tcW w:w="634" w:type="dxa"/>
            <w:vMerge w:val="restart"/>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 п/п </w:t>
            </w:r>
          </w:p>
          <w:p w:rsidR="00EB78F6" w:rsidRPr="005D798B" w:rsidRDefault="00EB78F6" w:rsidP="00811104">
            <w:pPr>
              <w:spacing w:after="0"/>
              <w:ind w:left="135"/>
              <w:rPr>
                <w:rFonts w:ascii="Times New Roman" w:hAnsi="Times New Roman" w:cs="Times New Roman"/>
                <w:sz w:val="28"/>
                <w:szCs w:val="28"/>
              </w:rPr>
            </w:pPr>
          </w:p>
        </w:tc>
        <w:tc>
          <w:tcPr>
            <w:tcW w:w="2048" w:type="dxa"/>
            <w:vMerge w:val="restart"/>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Наименование разделов и тем программы </w:t>
            </w:r>
          </w:p>
          <w:p w:rsidR="00EB78F6" w:rsidRPr="005D798B" w:rsidRDefault="00EB78F6" w:rsidP="00811104">
            <w:pPr>
              <w:spacing w:after="0"/>
              <w:ind w:left="135"/>
              <w:rPr>
                <w:rFonts w:ascii="Times New Roman" w:hAnsi="Times New Roman" w:cs="Times New Roman"/>
                <w:sz w:val="28"/>
                <w:szCs w:val="28"/>
              </w:rPr>
            </w:pPr>
          </w:p>
        </w:tc>
        <w:tc>
          <w:tcPr>
            <w:tcW w:w="0" w:type="auto"/>
            <w:gridSpan w:val="3"/>
            <w:tcMar>
              <w:top w:w="50" w:type="dxa"/>
              <w:left w:w="100" w:type="dxa"/>
            </w:tcMar>
            <w:vAlign w:val="center"/>
          </w:tcPr>
          <w:p w:rsidR="00EB78F6" w:rsidRPr="005D798B" w:rsidRDefault="00EB78F6" w:rsidP="00811104">
            <w:pPr>
              <w:spacing w:after="0"/>
              <w:rPr>
                <w:rFonts w:ascii="Times New Roman" w:hAnsi="Times New Roman" w:cs="Times New Roman"/>
                <w:sz w:val="28"/>
                <w:szCs w:val="28"/>
              </w:rPr>
            </w:pPr>
            <w:r w:rsidRPr="005D798B">
              <w:rPr>
                <w:rFonts w:ascii="Times New Roman" w:hAnsi="Times New Roman" w:cs="Times New Roman"/>
                <w:b/>
                <w:color w:val="000000"/>
                <w:sz w:val="28"/>
                <w:szCs w:val="28"/>
              </w:rPr>
              <w:t>Количество часов</w:t>
            </w:r>
          </w:p>
        </w:tc>
        <w:tc>
          <w:tcPr>
            <w:tcW w:w="2433" w:type="dxa"/>
            <w:vMerge w:val="restart"/>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Электронные (цифровые) образовательные ресурсы </w:t>
            </w:r>
          </w:p>
          <w:p w:rsidR="00EB78F6" w:rsidRPr="005D798B" w:rsidRDefault="00EB78F6" w:rsidP="00811104">
            <w:pPr>
              <w:spacing w:after="0"/>
              <w:ind w:left="135"/>
              <w:rPr>
                <w:rFonts w:ascii="Times New Roman" w:hAnsi="Times New Roman" w:cs="Times New Roman"/>
                <w:sz w:val="28"/>
                <w:szCs w:val="28"/>
              </w:rPr>
            </w:pPr>
          </w:p>
        </w:tc>
      </w:tr>
      <w:tr w:rsidR="00EB78F6" w:rsidRPr="005D798B" w:rsidTr="005D798B">
        <w:trPr>
          <w:trHeight w:val="144"/>
          <w:tblCellSpacing w:w="20" w:type="nil"/>
        </w:trPr>
        <w:tc>
          <w:tcPr>
            <w:tcW w:w="0" w:type="auto"/>
            <w:vMerge/>
            <w:tcBorders>
              <w:top w:val="nil"/>
            </w:tcBorders>
            <w:tcMar>
              <w:top w:w="50" w:type="dxa"/>
              <w:left w:w="100" w:type="dxa"/>
            </w:tcMar>
          </w:tcPr>
          <w:p w:rsidR="00EB78F6" w:rsidRPr="005D798B" w:rsidRDefault="00EB78F6" w:rsidP="00811104">
            <w:pPr>
              <w:rPr>
                <w:rFonts w:ascii="Times New Roman" w:hAnsi="Times New Roman" w:cs="Times New Roman"/>
                <w:sz w:val="28"/>
                <w:szCs w:val="28"/>
              </w:rPr>
            </w:pPr>
          </w:p>
        </w:tc>
        <w:tc>
          <w:tcPr>
            <w:tcW w:w="0" w:type="auto"/>
            <w:vMerge/>
            <w:tcBorders>
              <w:top w:val="nil"/>
            </w:tcBorders>
            <w:tcMar>
              <w:top w:w="50" w:type="dxa"/>
              <w:left w:w="100" w:type="dxa"/>
            </w:tcMar>
          </w:tcPr>
          <w:p w:rsidR="00EB78F6" w:rsidRPr="005D798B" w:rsidRDefault="00EB78F6" w:rsidP="00811104">
            <w:pPr>
              <w:rPr>
                <w:rFonts w:ascii="Times New Roman" w:hAnsi="Times New Roman" w:cs="Times New Roman"/>
                <w:sz w:val="28"/>
                <w:szCs w:val="28"/>
              </w:rPr>
            </w:pPr>
          </w:p>
        </w:tc>
        <w:tc>
          <w:tcPr>
            <w:tcW w:w="863" w:type="dxa"/>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Всего </w:t>
            </w:r>
          </w:p>
          <w:p w:rsidR="00EB78F6" w:rsidRPr="005D798B" w:rsidRDefault="00EB78F6" w:rsidP="00811104">
            <w:pPr>
              <w:spacing w:after="0"/>
              <w:ind w:left="135"/>
              <w:rPr>
                <w:rFonts w:ascii="Times New Roman" w:hAnsi="Times New Roman" w:cs="Times New Roman"/>
                <w:sz w:val="28"/>
                <w:szCs w:val="28"/>
              </w:rPr>
            </w:pPr>
          </w:p>
        </w:tc>
        <w:tc>
          <w:tcPr>
            <w:tcW w:w="1658" w:type="dxa"/>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Контрольные работы </w:t>
            </w:r>
          </w:p>
          <w:p w:rsidR="00EB78F6" w:rsidRPr="005D798B" w:rsidRDefault="00EB78F6" w:rsidP="00811104">
            <w:pPr>
              <w:spacing w:after="0"/>
              <w:ind w:left="135"/>
              <w:rPr>
                <w:rFonts w:ascii="Times New Roman" w:hAnsi="Times New Roman" w:cs="Times New Roman"/>
                <w:sz w:val="28"/>
                <w:szCs w:val="28"/>
              </w:rPr>
            </w:pPr>
          </w:p>
        </w:tc>
        <w:tc>
          <w:tcPr>
            <w:tcW w:w="1719" w:type="dxa"/>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Практические работы </w:t>
            </w:r>
          </w:p>
          <w:p w:rsidR="00EB78F6" w:rsidRPr="005D798B" w:rsidRDefault="00EB78F6" w:rsidP="00811104">
            <w:pPr>
              <w:spacing w:after="0"/>
              <w:ind w:left="135"/>
              <w:rPr>
                <w:rFonts w:ascii="Times New Roman" w:hAnsi="Times New Roman" w:cs="Times New Roman"/>
                <w:sz w:val="28"/>
                <w:szCs w:val="28"/>
              </w:rPr>
            </w:pPr>
          </w:p>
        </w:tc>
        <w:tc>
          <w:tcPr>
            <w:tcW w:w="0" w:type="auto"/>
            <w:vMerge/>
            <w:tcBorders>
              <w:top w:val="nil"/>
            </w:tcBorders>
            <w:tcMar>
              <w:top w:w="50" w:type="dxa"/>
              <w:left w:w="100" w:type="dxa"/>
            </w:tcMar>
          </w:tcPr>
          <w:p w:rsidR="00EB78F6" w:rsidRPr="005D798B" w:rsidRDefault="00EB78F6" w:rsidP="00811104">
            <w:pPr>
              <w:rPr>
                <w:rFonts w:ascii="Times New Roman" w:hAnsi="Times New Roman" w:cs="Times New Roman"/>
                <w:sz w:val="28"/>
                <w:szCs w:val="28"/>
              </w:rPr>
            </w:pPr>
          </w:p>
        </w:tc>
      </w:tr>
      <w:tr w:rsidR="00EB78F6" w:rsidRPr="005D798B" w:rsidTr="00811104">
        <w:trPr>
          <w:trHeight w:val="144"/>
          <w:tblCellSpacing w:w="20" w:type="nil"/>
        </w:trPr>
        <w:tc>
          <w:tcPr>
            <w:tcW w:w="0" w:type="auto"/>
            <w:gridSpan w:val="6"/>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Раздел 1.</w:t>
            </w:r>
            <w:r w:rsidRPr="005D798B">
              <w:rPr>
                <w:rFonts w:ascii="Times New Roman" w:hAnsi="Times New Roman" w:cs="Times New Roman"/>
                <w:color w:val="000000"/>
                <w:sz w:val="28"/>
                <w:szCs w:val="28"/>
              </w:rPr>
              <w:t xml:space="preserve"> </w:t>
            </w:r>
            <w:r w:rsidRPr="005D798B">
              <w:rPr>
                <w:rFonts w:ascii="Times New Roman" w:hAnsi="Times New Roman" w:cs="Times New Roman"/>
                <w:b/>
                <w:color w:val="000000"/>
                <w:sz w:val="28"/>
                <w:szCs w:val="28"/>
              </w:rPr>
              <w:t>Числа и величины</w:t>
            </w:r>
          </w:p>
        </w:tc>
      </w:tr>
      <w:tr w:rsidR="005D798B" w:rsidRPr="00AD31E6" w:rsidTr="005D798B">
        <w:trPr>
          <w:trHeight w:val="144"/>
          <w:tblCellSpacing w:w="20" w:type="nil"/>
        </w:trPr>
        <w:tc>
          <w:tcPr>
            <w:tcW w:w="634"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1.1</w:t>
            </w:r>
          </w:p>
        </w:tc>
        <w:tc>
          <w:tcPr>
            <w:tcW w:w="2048"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Числа от 1 до 9</w:t>
            </w:r>
          </w:p>
        </w:tc>
        <w:tc>
          <w:tcPr>
            <w:tcW w:w="863"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13 </w:t>
            </w:r>
          </w:p>
        </w:tc>
        <w:tc>
          <w:tcPr>
            <w:tcW w:w="1658"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2433"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798B">
        <w:trPr>
          <w:trHeight w:val="144"/>
          <w:tblCellSpacing w:w="20" w:type="nil"/>
        </w:trPr>
        <w:tc>
          <w:tcPr>
            <w:tcW w:w="634"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1.2</w:t>
            </w:r>
          </w:p>
        </w:tc>
        <w:tc>
          <w:tcPr>
            <w:tcW w:w="2048"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Числа от 0 до 10</w:t>
            </w:r>
          </w:p>
        </w:tc>
        <w:tc>
          <w:tcPr>
            <w:tcW w:w="863"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3 </w:t>
            </w:r>
          </w:p>
        </w:tc>
        <w:tc>
          <w:tcPr>
            <w:tcW w:w="1658"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2433"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798B">
        <w:trPr>
          <w:trHeight w:val="144"/>
          <w:tblCellSpacing w:w="20" w:type="nil"/>
        </w:trPr>
        <w:tc>
          <w:tcPr>
            <w:tcW w:w="634"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1.3</w:t>
            </w:r>
          </w:p>
        </w:tc>
        <w:tc>
          <w:tcPr>
            <w:tcW w:w="2048"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Числа от 11 до 20</w:t>
            </w:r>
          </w:p>
        </w:tc>
        <w:tc>
          <w:tcPr>
            <w:tcW w:w="863"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4 </w:t>
            </w:r>
          </w:p>
        </w:tc>
        <w:tc>
          <w:tcPr>
            <w:tcW w:w="1658"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2433"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798B">
        <w:trPr>
          <w:trHeight w:val="144"/>
          <w:tblCellSpacing w:w="20" w:type="nil"/>
        </w:trPr>
        <w:tc>
          <w:tcPr>
            <w:tcW w:w="634"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1.4</w:t>
            </w:r>
          </w:p>
        </w:tc>
        <w:tc>
          <w:tcPr>
            <w:tcW w:w="2048"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Длина. Измерение длины</w:t>
            </w:r>
          </w:p>
        </w:tc>
        <w:tc>
          <w:tcPr>
            <w:tcW w:w="863"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7 </w:t>
            </w:r>
          </w:p>
        </w:tc>
        <w:tc>
          <w:tcPr>
            <w:tcW w:w="1658"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2433"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EB78F6" w:rsidRPr="005D798B" w:rsidTr="005D798B">
        <w:trPr>
          <w:trHeight w:val="144"/>
          <w:tblCellSpacing w:w="20" w:type="nil"/>
        </w:trPr>
        <w:tc>
          <w:tcPr>
            <w:tcW w:w="0" w:type="auto"/>
            <w:gridSpan w:val="2"/>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Итого по разделу</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27 </w:t>
            </w:r>
          </w:p>
        </w:tc>
        <w:tc>
          <w:tcPr>
            <w:tcW w:w="0" w:type="auto"/>
            <w:gridSpan w:val="3"/>
            <w:tcMar>
              <w:top w:w="50" w:type="dxa"/>
              <w:left w:w="100" w:type="dxa"/>
            </w:tcMar>
            <w:vAlign w:val="center"/>
          </w:tcPr>
          <w:p w:rsidR="00EB78F6" w:rsidRPr="005D798B" w:rsidRDefault="00EB78F6" w:rsidP="00811104">
            <w:pPr>
              <w:rPr>
                <w:rFonts w:ascii="Times New Roman" w:hAnsi="Times New Roman" w:cs="Times New Roman"/>
                <w:sz w:val="28"/>
                <w:szCs w:val="28"/>
              </w:rPr>
            </w:pPr>
          </w:p>
        </w:tc>
      </w:tr>
      <w:tr w:rsidR="00EB78F6" w:rsidRPr="005D798B" w:rsidTr="00811104">
        <w:trPr>
          <w:trHeight w:val="144"/>
          <w:tblCellSpacing w:w="20" w:type="nil"/>
        </w:trPr>
        <w:tc>
          <w:tcPr>
            <w:tcW w:w="0" w:type="auto"/>
            <w:gridSpan w:val="6"/>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Раздел 2.</w:t>
            </w:r>
            <w:r w:rsidRPr="005D798B">
              <w:rPr>
                <w:rFonts w:ascii="Times New Roman" w:hAnsi="Times New Roman" w:cs="Times New Roman"/>
                <w:color w:val="000000"/>
                <w:sz w:val="28"/>
                <w:szCs w:val="28"/>
              </w:rPr>
              <w:t xml:space="preserve"> </w:t>
            </w:r>
            <w:r w:rsidRPr="005D798B">
              <w:rPr>
                <w:rFonts w:ascii="Times New Roman" w:hAnsi="Times New Roman" w:cs="Times New Roman"/>
                <w:b/>
                <w:color w:val="000000"/>
                <w:sz w:val="28"/>
                <w:szCs w:val="28"/>
              </w:rPr>
              <w:t>Арифметические действия</w:t>
            </w:r>
          </w:p>
        </w:tc>
      </w:tr>
      <w:tr w:rsidR="005D798B" w:rsidRPr="00AD31E6" w:rsidTr="005D798B">
        <w:trPr>
          <w:trHeight w:val="144"/>
          <w:tblCellSpacing w:w="20" w:type="nil"/>
        </w:trPr>
        <w:tc>
          <w:tcPr>
            <w:tcW w:w="634"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2.1</w:t>
            </w:r>
          </w:p>
        </w:tc>
        <w:tc>
          <w:tcPr>
            <w:tcW w:w="2048"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Сложение и вычитание в пределах 10</w:t>
            </w:r>
          </w:p>
        </w:tc>
        <w:tc>
          <w:tcPr>
            <w:tcW w:w="863"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11 </w:t>
            </w:r>
          </w:p>
        </w:tc>
        <w:tc>
          <w:tcPr>
            <w:tcW w:w="1658"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2433"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798B">
        <w:trPr>
          <w:trHeight w:val="144"/>
          <w:tblCellSpacing w:w="20" w:type="nil"/>
        </w:trPr>
        <w:tc>
          <w:tcPr>
            <w:tcW w:w="634"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2.2</w:t>
            </w:r>
          </w:p>
        </w:tc>
        <w:tc>
          <w:tcPr>
            <w:tcW w:w="2048"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Сложение и вычитание в пределах 20</w:t>
            </w:r>
          </w:p>
        </w:tc>
        <w:tc>
          <w:tcPr>
            <w:tcW w:w="863"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29 </w:t>
            </w:r>
          </w:p>
        </w:tc>
        <w:tc>
          <w:tcPr>
            <w:tcW w:w="1658"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2433"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EB78F6" w:rsidRPr="005D798B" w:rsidTr="005D798B">
        <w:trPr>
          <w:trHeight w:val="144"/>
          <w:tblCellSpacing w:w="20" w:type="nil"/>
        </w:trPr>
        <w:tc>
          <w:tcPr>
            <w:tcW w:w="0" w:type="auto"/>
            <w:gridSpan w:val="2"/>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Итого по разделу</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40 </w:t>
            </w:r>
          </w:p>
        </w:tc>
        <w:tc>
          <w:tcPr>
            <w:tcW w:w="0" w:type="auto"/>
            <w:gridSpan w:val="3"/>
            <w:tcMar>
              <w:top w:w="50" w:type="dxa"/>
              <w:left w:w="100" w:type="dxa"/>
            </w:tcMar>
            <w:vAlign w:val="center"/>
          </w:tcPr>
          <w:p w:rsidR="00EB78F6" w:rsidRPr="005D798B" w:rsidRDefault="00EB78F6" w:rsidP="00811104">
            <w:pPr>
              <w:rPr>
                <w:rFonts w:ascii="Times New Roman" w:hAnsi="Times New Roman" w:cs="Times New Roman"/>
                <w:sz w:val="28"/>
                <w:szCs w:val="28"/>
              </w:rPr>
            </w:pPr>
          </w:p>
        </w:tc>
      </w:tr>
      <w:tr w:rsidR="00EB78F6" w:rsidRPr="005D798B" w:rsidTr="00811104">
        <w:trPr>
          <w:trHeight w:val="144"/>
          <w:tblCellSpacing w:w="20" w:type="nil"/>
        </w:trPr>
        <w:tc>
          <w:tcPr>
            <w:tcW w:w="0" w:type="auto"/>
            <w:gridSpan w:val="6"/>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Раздел 3.</w:t>
            </w:r>
            <w:r w:rsidRPr="005D798B">
              <w:rPr>
                <w:rFonts w:ascii="Times New Roman" w:hAnsi="Times New Roman" w:cs="Times New Roman"/>
                <w:color w:val="000000"/>
                <w:sz w:val="28"/>
                <w:szCs w:val="28"/>
              </w:rPr>
              <w:t xml:space="preserve"> </w:t>
            </w:r>
            <w:r w:rsidRPr="005D798B">
              <w:rPr>
                <w:rFonts w:ascii="Times New Roman" w:hAnsi="Times New Roman" w:cs="Times New Roman"/>
                <w:b/>
                <w:color w:val="000000"/>
                <w:sz w:val="28"/>
                <w:szCs w:val="28"/>
              </w:rPr>
              <w:t>Текстовые задачи</w:t>
            </w:r>
          </w:p>
        </w:tc>
      </w:tr>
      <w:tr w:rsidR="00EB78F6" w:rsidRPr="00AD31E6" w:rsidTr="005D798B">
        <w:trPr>
          <w:trHeight w:val="144"/>
          <w:tblCellSpacing w:w="20" w:type="nil"/>
        </w:trPr>
        <w:tc>
          <w:tcPr>
            <w:tcW w:w="634" w:type="dxa"/>
            <w:tcMar>
              <w:top w:w="50" w:type="dxa"/>
              <w:left w:w="100" w:type="dxa"/>
            </w:tcMar>
            <w:vAlign w:val="center"/>
          </w:tcPr>
          <w:p w:rsidR="00EB78F6" w:rsidRPr="005D798B" w:rsidRDefault="00EB78F6" w:rsidP="00811104">
            <w:pPr>
              <w:spacing w:after="0"/>
              <w:rPr>
                <w:rFonts w:ascii="Times New Roman" w:hAnsi="Times New Roman" w:cs="Times New Roman"/>
                <w:sz w:val="28"/>
                <w:szCs w:val="28"/>
              </w:rPr>
            </w:pPr>
            <w:r w:rsidRPr="005D798B">
              <w:rPr>
                <w:rFonts w:ascii="Times New Roman" w:hAnsi="Times New Roman" w:cs="Times New Roman"/>
                <w:color w:val="000000"/>
                <w:sz w:val="28"/>
                <w:szCs w:val="28"/>
              </w:rPr>
              <w:t>3.1</w:t>
            </w:r>
          </w:p>
        </w:tc>
        <w:tc>
          <w:tcPr>
            <w:tcW w:w="2048" w:type="dxa"/>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Текстовые задачи</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16 </w:t>
            </w:r>
          </w:p>
        </w:tc>
        <w:tc>
          <w:tcPr>
            <w:tcW w:w="1658"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2433" w:type="dxa"/>
            <w:tcMar>
              <w:top w:w="50" w:type="dxa"/>
              <w:left w:w="100" w:type="dxa"/>
            </w:tcMar>
            <w:vAlign w:val="center"/>
          </w:tcPr>
          <w:p w:rsidR="00EB78F6" w:rsidRPr="005D798B" w:rsidRDefault="005D798B" w:rsidP="00811104">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EB78F6" w:rsidRPr="005D798B" w:rsidTr="005D798B">
        <w:trPr>
          <w:trHeight w:val="144"/>
          <w:tblCellSpacing w:w="20" w:type="nil"/>
        </w:trPr>
        <w:tc>
          <w:tcPr>
            <w:tcW w:w="0" w:type="auto"/>
            <w:gridSpan w:val="2"/>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lastRenderedPageBreak/>
              <w:t>Итого по разделу</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16 </w:t>
            </w:r>
          </w:p>
        </w:tc>
        <w:tc>
          <w:tcPr>
            <w:tcW w:w="0" w:type="auto"/>
            <w:gridSpan w:val="3"/>
            <w:tcMar>
              <w:top w:w="50" w:type="dxa"/>
              <w:left w:w="100" w:type="dxa"/>
            </w:tcMar>
            <w:vAlign w:val="center"/>
          </w:tcPr>
          <w:p w:rsidR="00EB78F6" w:rsidRPr="005D798B" w:rsidRDefault="00EB78F6" w:rsidP="00811104">
            <w:pPr>
              <w:rPr>
                <w:rFonts w:ascii="Times New Roman" w:hAnsi="Times New Roman" w:cs="Times New Roman"/>
                <w:sz w:val="28"/>
                <w:szCs w:val="28"/>
              </w:rPr>
            </w:pPr>
          </w:p>
        </w:tc>
      </w:tr>
      <w:tr w:rsidR="00EB78F6" w:rsidRPr="00AD31E6" w:rsidTr="00811104">
        <w:trPr>
          <w:trHeight w:val="144"/>
          <w:tblCellSpacing w:w="20" w:type="nil"/>
        </w:trPr>
        <w:tc>
          <w:tcPr>
            <w:tcW w:w="0" w:type="auto"/>
            <w:gridSpan w:val="6"/>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Раздел 4.</w:t>
            </w: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b/>
                <w:color w:val="000000"/>
                <w:sz w:val="28"/>
                <w:szCs w:val="28"/>
                <w:lang w:val="ru-RU"/>
              </w:rPr>
              <w:t>Пространственные отношения и геометрические фигуры</w:t>
            </w:r>
          </w:p>
        </w:tc>
      </w:tr>
      <w:tr w:rsidR="00EB78F6" w:rsidRPr="00AD31E6" w:rsidTr="005D798B">
        <w:trPr>
          <w:trHeight w:val="144"/>
          <w:tblCellSpacing w:w="20" w:type="nil"/>
        </w:trPr>
        <w:tc>
          <w:tcPr>
            <w:tcW w:w="634" w:type="dxa"/>
            <w:tcMar>
              <w:top w:w="50" w:type="dxa"/>
              <w:left w:w="100" w:type="dxa"/>
            </w:tcMar>
            <w:vAlign w:val="center"/>
          </w:tcPr>
          <w:p w:rsidR="00EB78F6" w:rsidRPr="005D798B" w:rsidRDefault="00EB78F6" w:rsidP="00811104">
            <w:pPr>
              <w:spacing w:after="0"/>
              <w:rPr>
                <w:rFonts w:ascii="Times New Roman" w:hAnsi="Times New Roman" w:cs="Times New Roman"/>
                <w:sz w:val="28"/>
                <w:szCs w:val="28"/>
              </w:rPr>
            </w:pPr>
            <w:r w:rsidRPr="005D798B">
              <w:rPr>
                <w:rFonts w:ascii="Times New Roman" w:hAnsi="Times New Roman" w:cs="Times New Roman"/>
                <w:color w:val="000000"/>
                <w:sz w:val="28"/>
                <w:szCs w:val="28"/>
              </w:rPr>
              <w:t>4.1</w:t>
            </w:r>
          </w:p>
        </w:tc>
        <w:tc>
          <w:tcPr>
            <w:tcW w:w="2048" w:type="dxa"/>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Пространственные отношения</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3 </w:t>
            </w:r>
          </w:p>
        </w:tc>
        <w:tc>
          <w:tcPr>
            <w:tcW w:w="1658"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2433" w:type="dxa"/>
            <w:tcMar>
              <w:top w:w="50" w:type="dxa"/>
              <w:left w:w="100" w:type="dxa"/>
            </w:tcMar>
            <w:vAlign w:val="center"/>
          </w:tcPr>
          <w:p w:rsidR="00EB78F6" w:rsidRPr="005D798B" w:rsidRDefault="005D798B" w:rsidP="00811104">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EB78F6" w:rsidRPr="00AD31E6" w:rsidTr="005D798B">
        <w:trPr>
          <w:trHeight w:val="144"/>
          <w:tblCellSpacing w:w="20" w:type="nil"/>
        </w:trPr>
        <w:tc>
          <w:tcPr>
            <w:tcW w:w="634" w:type="dxa"/>
            <w:tcMar>
              <w:top w:w="50" w:type="dxa"/>
              <w:left w:w="100" w:type="dxa"/>
            </w:tcMar>
            <w:vAlign w:val="center"/>
          </w:tcPr>
          <w:p w:rsidR="00EB78F6" w:rsidRPr="005D798B" w:rsidRDefault="00EB78F6" w:rsidP="00811104">
            <w:pPr>
              <w:spacing w:after="0"/>
              <w:rPr>
                <w:rFonts w:ascii="Times New Roman" w:hAnsi="Times New Roman" w:cs="Times New Roman"/>
                <w:sz w:val="28"/>
                <w:szCs w:val="28"/>
              </w:rPr>
            </w:pPr>
            <w:r w:rsidRPr="005D798B">
              <w:rPr>
                <w:rFonts w:ascii="Times New Roman" w:hAnsi="Times New Roman" w:cs="Times New Roman"/>
                <w:color w:val="000000"/>
                <w:sz w:val="28"/>
                <w:szCs w:val="28"/>
              </w:rPr>
              <w:t>4.2</w:t>
            </w:r>
          </w:p>
        </w:tc>
        <w:tc>
          <w:tcPr>
            <w:tcW w:w="2048" w:type="dxa"/>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Геометрические фигуры</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17 </w:t>
            </w:r>
          </w:p>
        </w:tc>
        <w:tc>
          <w:tcPr>
            <w:tcW w:w="1658"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2433" w:type="dxa"/>
            <w:tcMar>
              <w:top w:w="50" w:type="dxa"/>
              <w:left w:w="100" w:type="dxa"/>
            </w:tcMar>
            <w:vAlign w:val="center"/>
          </w:tcPr>
          <w:p w:rsidR="00EB78F6" w:rsidRPr="005D798B" w:rsidRDefault="005D798B" w:rsidP="00811104">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EB78F6" w:rsidRPr="005D798B" w:rsidTr="005D798B">
        <w:trPr>
          <w:trHeight w:val="144"/>
          <w:tblCellSpacing w:w="20" w:type="nil"/>
        </w:trPr>
        <w:tc>
          <w:tcPr>
            <w:tcW w:w="0" w:type="auto"/>
            <w:gridSpan w:val="2"/>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Итого по разделу</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20 </w:t>
            </w:r>
          </w:p>
        </w:tc>
        <w:tc>
          <w:tcPr>
            <w:tcW w:w="0" w:type="auto"/>
            <w:gridSpan w:val="3"/>
            <w:tcMar>
              <w:top w:w="50" w:type="dxa"/>
              <w:left w:w="100" w:type="dxa"/>
            </w:tcMar>
            <w:vAlign w:val="center"/>
          </w:tcPr>
          <w:p w:rsidR="00EB78F6" w:rsidRPr="005D798B" w:rsidRDefault="00EB78F6" w:rsidP="00811104">
            <w:pPr>
              <w:rPr>
                <w:rFonts w:ascii="Times New Roman" w:hAnsi="Times New Roman" w:cs="Times New Roman"/>
                <w:sz w:val="28"/>
                <w:szCs w:val="28"/>
              </w:rPr>
            </w:pPr>
          </w:p>
        </w:tc>
      </w:tr>
      <w:tr w:rsidR="00EB78F6" w:rsidRPr="005D798B" w:rsidTr="00811104">
        <w:trPr>
          <w:trHeight w:val="144"/>
          <w:tblCellSpacing w:w="20" w:type="nil"/>
        </w:trPr>
        <w:tc>
          <w:tcPr>
            <w:tcW w:w="0" w:type="auto"/>
            <w:gridSpan w:val="6"/>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Раздел 5.</w:t>
            </w:r>
            <w:r w:rsidRPr="005D798B">
              <w:rPr>
                <w:rFonts w:ascii="Times New Roman" w:hAnsi="Times New Roman" w:cs="Times New Roman"/>
                <w:color w:val="000000"/>
                <w:sz w:val="28"/>
                <w:szCs w:val="28"/>
              </w:rPr>
              <w:t xml:space="preserve"> </w:t>
            </w:r>
            <w:r w:rsidRPr="005D798B">
              <w:rPr>
                <w:rFonts w:ascii="Times New Roman" w:hAnsi="Times New Roman" w:cs="Times New Roman"/>
                <w:b/>
                <w:color w:val="000000"/>
                <w:sz w:val="28"/>
                <w:szCs w:val="28"/>
              </w:rPr>
              <w:t>Математическая информация</w:t>
            </w:r>
          </w:p>
        </w:tc>
      </w:tr>
      <w:tr w:rsidR="00EB78F6" w:rsidRPr="00AD31E6" w:rsidTr="005D798B">
        <w:trPr>
          <w:trHeight w:val="144"/>
          <w:tblCellSpacing w:w="20" w:type="nil"/>
        </w:trPr>
        <w:tc>
          <w:tcPr>
            <w:tcW w:w="634" w:type="dxa"/>
            <w:tcMar>
              <w:top w:w="50" w:type="dxa"/>
              <w:left w:w="100" w:type="dxa"/>
            </w:tcMar>
            <w:vAlign w:val="center"/>
          </w:tcPr>
          <w:p w:rsidR="00EB78F6" w:rsidRPr="005D798B" w:rsidRDefault="00EB78F6" w:rsidP="00811104">
            <w:pPr>
              <w:spacing w:after="0"/>
              <w:rPr>
                <w:rFonts w:ascii="Times New Roman" w:hAnsi="Times New Roman" w:cs="Times New Roman"/>
                <w:sz w:val="28"/>
                <w:szCs w:val="28"/>
              </w:rPr>
            </w:pPr>
            <w:r w:rsidRPr="005D798B">
              <w:rPr>
                <w:rFonts w:ascii="Times New Roman" w:hAnsi="Times New Roman" w:cs="Times New Roman"/>
                <w:color w:val="000000"/>
                <w:sz w:val="28"/>
                <w:szCs w:val="28"/>
              </w:rPr>
              <w:t>5.1</w:t>
            </w:r>
          </w:p>
        </w:tc>
        <w:tc>
          <w:tcPr>
            <w:tcW w:w="2048" w:type="dxa"/>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Характеристика объекта, группы объектов</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8 </w:t>
            </w:r>
          </w:p>
        </w:tc>
        <w:tc>
          <w:tcPr>
            <w:tcW w:w="1658"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2433" w:type="dxa"/>
            <w:tcMar>
              <w:top w:w="50" w:type="dxa"/>
              <w:left w:w="100" w:type="dxa"/>
            </w:tcMar>
            <w:vAlign w:val="center"/>
          </w:tcPr>
          <w:p w:rsidR="00EB78F6" w:rsidRPr="005D798B" w:rsidRDefault="005D798B" w:rsidP="00811104">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EB78F6" w:rsidRPr="005D798B" w:rsidTr="005D798B">
        <w:trPr>
          <w:trHeight w:val="144"/>
          <w:tblCellSpacing w:w="20" w:type="nil"/>
        </w:trPr>
        <w:tc>
          <w:tcPr>
            <w:tcW w:w="634" w:type="dxa"/>
            <w:tcMar>
              <w:top w:w="50" w:type="dxa"/>
              <w:left w:w="100" w:type="dxa"/>
            </w:tcMar>
            <w:vAlign w:val="center"/>
          </w:tcPr>
          <w:p w:rsidR="00EB78F6" w:rsidRPr="005D798B" w:rsidRDefault="00EB78F6" w:rsidP="00811104">
            <w:pPr>
              <w:spacing w:after="0"/>
              <w:rPr>
                <w:rFonts w:ascii="Times New Roman" w:hAnsi="Times New Roman" w:cs="Times New Roman"/>
                <w:sz w:val="28"/>
                <w:szCs w:val="28"/>
              </w:rPr>
            </w:pPr>
            <w:r w:rsidRPr="005D798B">
              <w:rPr>
                <w:rFonts w:ascii="Times New Roman" w:hAnsi="Times New Roman" w:cs="Times New Roman"/>
                <w:color w:val="000000"/>
                <w:sz w:val="28"/>
                <w:szCs w:val="28"/>
              </w:rPr>
              <w:t>5.2</w:t>
            </w:r>
          </w:p>
        </w:tc>
        <w:tc>
          <w:tcPr>
            <w:tcW w:w="2048" w:type="dxa"/>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Таблицы</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7 </w:t>
            </w:r>
          </w:p>
        </w:tc>
        <w:tc>
          <w:tcPr>
            <w:tcW w:w="1658"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2433" w:type="dxa"/>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p>
        </w:tc>
      </w:tr>
      <w:tr w:rsidR="00EB78F6" w:rsidRPr="005D798B" w:rsidTr="005D798B">
        <w:trPr>
          <w:trHeight w:val="144"/>
          <w:tblCellSpacing w:w="20" w:type="nil"/>
        </w:trPr>
        <w:tc>
          <w:tcPr>
            <w:tcW w:w="0" w:type="auto"/>
            <w:gridSpan w:val="2"/>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Итого по разделу</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15 </w:t>
            </w:r>
          </w:p>
        </w:tc>
        <w:tc>
          <w:tcPr>
            <w:tcW w:w="0" w:type="auto"/>
            <w:gridSpan w:val="3"/>
            <w:tcMar>
              <w:top w:w="50" w:type="dxa"/>
              <w:left w:w="100" w:type="dxa"/>
            </w:tcMar>
            <w:vAlign w:val="center"/>
          </w:tcPr>
          <w:p w:rsidR="00EB78F6" w:rsidRPr="005D798B" w:rsidRDefault="00EB78F6" w:rsidP="00811104">
            <w:pPr>
              <w:rPr>
                <w:rFonts w:ascii="Times New Roman" w:hAnsi="Times New Roman" w:cs="Times New Roman"/>
                <w:sz w:val="28"/>
                <w:szCs w:val="28"/>
              </w:rPr>
            </w:pPr>
          </w:p>
        </w:tc>
      </w:tr>
      <w:tr w:rsidR="00EB78F6" w:rsidRPr="00AD31E6" w:rsidTr="005D798B">
        <w:trPr>
          <w:trHeight w:val="144"/>
          <w:tblCellSpacing w:w="20" w:type="nil"/>
        </w:trPr>
        <w:tc>
          <w:tcPr>
            <w:tcW w:w="0" w:type="auto"/>
            <w:gridSpan w:val="2"/>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Повторение пройденного материала</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14 </w:t>
            </w:r>
          </w:p>
        </w:tc>
        <w:tc>
          <w:tcPr>
            <w:tcW w:w="1658"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1719"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p>
        </w:tc>
        <w:tc>
          <w:tcPr>
            <w:tcW w:w="2433" w:type="dxa"/>
            <w:tcMar>
              <w:top w:w="50" w:type="dxa"/>
              <w:left w:w="100" w:type="dxa"/>
            </w:tcMar>
            <w:vAlign w:val="center"/>
          </w:tcPr>
          <w:p w:rsidR="00EB78F6" w:rsidRPr="005D798B" w:rsidRDefault="005D798B" w:rsidP="00811104">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EB78F6" w:rsidRPr="005D798B" w:rsidTr="005D798B">
        <w:trPr>
          <w:trHeight w:val="144"/>
          <w:tblCellSpacing w:w="20" w:type="nil"/>
        </w:trPr>
        <w:tc>
          <w:tcPr>
            <w:tcW w:w="0" w:type="auto"/>
            <w:gridSpan w:val="2"/>
            <w:tcMar>
              <w:top w:w="50" w:type="dxa"/>
              <w:left w:w="100" w:type="dxa"/>
            </w:tcMar>
            <w:vAlign w:val="center"/>
          </w:tcPr>
          <w:p w:rsidR="00EB78F6" w:rsidRPr="005D798B" w:rsidRDefault="00EB78F6" w:rsidP="00811104">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ОБЩЕЕ КОЛИЧЕСТВО ЧАСОВ ПО ПРОГРАММЕ</w:t>
            </w:r>
          </w:p>
        </w:tc>
        <w:tc>
          <w:tcPr>
            <w:tcW w:w="863"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132 </w:t>
            </w:r>
          </w:p>
        </w:tc>
        <w:tc>
          <w:tcPr>
            <w:tcW w:w="1658"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0 </w:t>
            </w:r>
          </w:p>
        </w:tc>
        <w:tc>
          <w:tcPr>
            <w:tcW w:w="1719" w:type="dxa"/>
            <w:tcMar>
              <w:top w:w="50" w:type="dxa"/>
              <w:left w:w="100" w:type="dxa"/>
            </w:tcMar>
            <w:vAlign w:val="center"/>
          </w:tcPr>
          <w:p w:rsidR="00EB78F6" w:rsidRPr="005D798B" w:rsidRDefault="00EB78F6" w:rsidP="00811104">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0 </w:t>
            </w:r>
          </w:p>
        </w:tc>
        <w:tc>
          <w:tcPr>
            <w:tcW w:w="2433" w:type="dxa"/>
            <w:tcMar>
              <w:top w:w="50" w:type="dxa"/>
              <w:left w:w="100" w:type="dxa"/>
            </w:tcMar>
            <w:vAlign w:val="center"/>
          </w:tcPr>
          <w:p w:rsidR="00EB78F6" w:rsidRPr="005D798B" w:rsidRDefault="00EB78F6" w:rsidP="00811104">
            <w:pPr>
              <w:rPr>
                <w:rFonts w:ascii="Times New Roman" w:hAnsi="Times New Roman" w:cs="Times New Roman"/>
                <w:sz w:val="28"/>
                <w:szCs w:val="28"/>
              </w:rPr>
            </w:pPr>
          </w:p>
        </w:tc>
      </w:tr>
    </w:tbl>
    <w:p w:rsidR="00EB78F6" w:rsidRPr="005D798B" w:rsidRDefault="00EB78F6" w:rsidP="00EB78F6">
      <w:pPr>
        <w:spacing w:after="0"/>
        <w:ind w:left="120"/>
        <w:rPr>
          <w:rFonts w:ascii="Times New Roman" w:hAnsi="Times New Roman" w:cs="Times New Roman"/>
          <w:sz w:val="28"/>
          <w:szCs w:val="28"/>
        </w:rPr>
      </w:pPr>
      <w:r w:rsidRPr="005D798B">
        <w:rPr>
          <w:rFonts w:ascii="Times New Roman" w:hAnsi="Times New Roman" w:cs="Times New Roman"/>
          <w:b/>
          <w:color w:val="000000"/>
          <w:sz w:val="28"/>
          <w:szCs w:val="28"/>
          <w:lang w:val="ru-RU"/>
        </w:rPr>
        <w:t xml:space="preserve">ВАРИАНТ 1. ПОУРОЧНОЕ ПЛАНИРОВАНИЕ ДЛЯ ПЕДАГОГОВ, ИСПОЛЬЗУЮЩИХ УЧЕБНИК «МАТЕМАТИКА. 1-4 КЛАСС В 2 ЧАСТЯХ. </w:t>
      </w:r>
      <w:r w:rsidRPr="005D798B">
        <w:rPr>
          <w:rFonts w:ascii="Times New Roman" w:hAnsi="Times New Roman" w:cs="Times New Roman"/>
          <w:b/>
          <w:color w:val="000000"/>
          <w:sz w:val="28"/>
          <w:szCs w:val="28"/>
        </w:rPr>
        <w:t>М.И. МОРО И ДР</w:t>
      </w:r>
      <w:proofErr w:type="gramStart"/>
      <w:r w:rsidRPr="005D798B">
        <w:rPr>
          <w:rFonts w:ascii="Times New Roman" w:hAnsi="Times New Roman" w:cs="Times New Roman"/>
          <w:b/>
          <w:color w:val="000000"/>
          <w:sz w:val="28"/>
          <w:szCs w:val="28"/>
        </w:rPr>
        <w:t>.»</w:t>
      </w:r>
      <w:proofErr w:type="gramEnd"/>
      <w:r w:rsidRPr="005D798B">
        <w:rPr>
          <w:rFonts w:ascii="Times New Roman" w:hAnsi="Times New Roman" w:cs="Times New Roman"/>
          <w:b/>
          <w:color w:val="000000"/>
          <w:sz w:val="28"/>
          <w:szCs w:val="28"/>
        </w:rPr>
        <w:t xml:space="preserve"> </w:t>
      </w:r>
    </w:p>
    <w:p w:rsidR="00EB78F6" w:rsidRPr="005D798B" w:rsidRDefault="00EB78F6" w:rsidP="00EB78F6">
      <w:pPr>
        <w:spacing w:after="0"/>
        <w:ind w:left="120"/>
        <w:rPr>
          <w:rFonts w:ascii="Times New Roman" w:hAnsi="Times New Roman" w:cs="Times New Roman"/>
          <w:sz w:val="28"/>
          <w:szCs w:val="28"/>
        </w:rPr>
      </w:pPr>
      <w:r w:rsidRPr="005D798B">
        <w:rPr>
          <w:rFonts w:ascii="Times New Roman" w:hAnsi="Times New Roman" w:cs="Times New Roman"/>
          <w:b/>
          <w:color w:val="000000"/>
          <w:sz w:val="28"/>
          <w:szCs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63"/>
        <w:gridCol w:w="1885"/>
        <w:gridCol w:w="763"/>
        <w:gridCol w:w="1454"/>
        <w:gridCol w:w="1507"/>
        <w:gridCol w:w="1072"/>
        <w:gridCol w:w="2319"/>
      </w:tblGrid>
      <w:tr w:rsidR="00EB78F6" w:rsidRPr="005D798B" w:rsidTr="00EB78F6">
        <w:trPr>
          <w:trHeight w:val="144"/>
          <w:tblCellSpacing w:w="20" w:type="nil"/>
        </w:trPr>
        <w:tc>
          <w:tcPr>
            <w:tcW w:w="590" w:type="dxa"/>
            <w:vMerge w:val="restart"/>
            <w:tcMar>
              <w:top w:w="50" w:type="dxa"/>
              <w:left w:w="100" w:type="dxa"/>
            </w:tcMar>
            <w:vAlign w:val="center"/>
          </w:tcPr>
          <w:p w:rsidR="00EB78F6" w:rsidRPr="005D798B" w:rsidRDefault="00EB78F6" w:rsidP="00EB78F6">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 п/п </w:t>
            </w:r>
          </w:p>
          <w:p w:rsidR="00EB78F6" w:rsidRPr="005D798B" w:rsidRDefault="00EB78F6" w:rsidP="00EB78F6">
            <w:pPr>
              <w:spacing w:after="0"/>
              <w:ind w:left="135"/>
              <w:rPr>
                <w:rFonts w:ascii="Times New Roman" w:hAnsi="Times New Roman" w:cs="Times New Roman"/>
                <w:sz w:val="28"/>
                <w:szCs w:val="28"/>
              </w:rPr>
            </w:pPr>
          </w:p>
        </w:tc>
        <w:tc>
          <w:tcPr>
            <w:tcW w:w="1957" w:type="dxa"/>
            <w:vMerge w:val="restart"/>
            <w:tcMar>
              <w:top w:w="50" w:type="dxa"/>
              <w:left w:w="100" w:type="dxa"/>
            </w:tcMar>
            <w:vAlign w:val="center"/>
          </w:tcPr>
          <w:p w:rsidR="00EB78F6" w:rsidRPr="005D798B" w:rsidRDefault="00EB78F6" w:rsidP="00EB78F6">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Тема урока </w:t>
            </w:r>
          </w:p>
          <w:p w:rsidR="00EB78F6" w:rsidRPr="005D798B" w:rsidRDefault="00EB78F6" w:rsidP="00EB78F6">
            <w:pPr>
              <w:spacing w:after="0"/>
              <w:ind w:left="135"/>
              <w:rPr>
                <w:rFonts w:ascii="Times New Roman" w:hAnsi="Times New Roman" w:cs="Times New Roman"/>
                <w:sz w:val="28"/>
                <w:szCs w:val="28"/>
              </w:rPr>
            </w:pPr>
          </w:p>
        </w:tc>
        <w:tc>
          <w:tcPr>
            <w:tcW w:w="0" w:type="auto"/>
            <w:gridSpan w:val="3"/>
            <w:tcMar>
              <w:top w:w="50" w:type="dxa"/>
              <w:left w:w="100" w:type="dxa"/>
            </w:tcMar>
            <w:vAlign w:val="center"/>
          </w:tcPr>
          <w:p w:rsidR="00EB78F6" w:rsidRPr="005D798B" w:rsidRDefault="00EB78F6" w:rsidP="00EB78F6">
            <w:pPr>
              <w:spacing w:after="0"/>
              <w:rPr>
                <w:rFonts w:ascii="Times New Roman" w:hAnsi="Times New Roman" w:cs="Times New Roman"/>
                <w:sz w:val="28"/>
                <w:szCs w:val="28"/>
              </w:rPr>
            </w:pPr>
            <w:r w:rsidRPr="005D798B">
              <w:rPr>
                <w:rFonts w:ascii="Times New Roman" w:hAnsi="Times New Roman" w:cs="Times New Roman"/>
                <w:b/>
                <w:color w:val="000000"/>
                <w:sz w:val="28"/>
                <w:szCs w:val="28"/>
              </w:rPr>
              <w:t>Количество часов</w:t>
            </w:r>
          </w:p>
        </w:tc>
        <w:tc>
          <w:tcPr>
            <w:tcW w:w="1117" w:type="dxa"/>
            <w:vMerge w:val="restart"/>
            <w:tcMar>
              <w:top w:w="50" w:type="dxa"/>
              <w:left w:w="100" w:type="dxa"/>
            </w:tcMar>
            <w:vAlign w:val="center"/>
          </w:tcPr>
          <w:p w:rsidR="00EB78F6" w:rsidRPr="005D798B" w:rsidRDefault="00EB78F6" w:rsidP="00EB78F6">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Дата изучения </w:t>
            </w:r>
          </w:p>
          <w:p w:rsidR="00EB78F6" w:rsidRPr="005D798B" w:rsidRDefault="00EB78F6" w:rsidP="00EB78F6">
            <w:pPr>
              <w:spacing w:after="0"/>
              <w:ind w:left="135"/>
              <w:rPr>
                <w:rFonts w:ascii="Times New Roman" w:hAnsi="Times New Roman" w:cs="Times New Roman"/>
                <w:sz w:val="28"/>
                <w:szCs w:val="28"/>
              </w:rPr>
            </w:pPr>
          </w:p>
        </w:tc>
        <w:tc>
          <w:tcPr>
            <w:tcW w:w="1815" w:type="dxa"/>
            <w:vMerge w:val="restart"/>
            <w:tcMar>
              <w:top w:w="50" w:type="dxa"/>
              <w:left w:w="100" w:type="dxa"/>
            </w:tcMar>
            <w:vAlign w:val="center"/>
          </w:tcPr>
          <w:p w:rsidR="00EB78F6" w:rsidRPr="005D798B" w:rsidRDefault="00EB78F6" w:rsidP="00EB78F6">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Электронные цифровые образовательные ресурсы </w:t>
            </w:r>
          </w:p>
          <w:p w:rsidR="00EB78F6" w:rsidRPr="005D798B" w:rsidRDefault="00EB78F6" w:rsidP="00EB78F6">
            <w:pPr>
              <w:spacing w:after="0"/>
              <w:ind w:left="135"/>
              <w:rPr>
                <w:rFonts w:ascii="Times New Roman" w:hAnsi="Times New Roman" w:cs="Times New Roman"/>
                <w:sz w:val="28"/>
                <w:szCs w:val="28"/>
              </w:rPr>
            </w:pPr>
          </w:p>
        </w:tc>
      </w:tr>
      <w:tr w:rsidR="00EB78F6" w:rsidRPr="005D798B" w:rsidTr="00EB78F6">
        <w:trPr>
          <w:trHeight w:val="144"/>
          <w:tblCellSpacing w:w="20" w:type="nil"/>
        </w:trPr>
        <w:tc>
          <w:tcPr>
            <w:tcW w:w="0" w:type="auto"/>
            <w:vMerge/>
            <w:tcBorders>
              <w:top w:val="nil"/>
            </w:tcBorders>
            <w:tcMar>
              <w:top w:w="50" w:type="dxa"/>
              <w:left w:w="100" w:type="dxa"/>
            </w:tcMar>
          </w:tcPr>
          <w:p w:rsidR="00EB78F6" w:rsidRPr="005D798B" w:rsidRDefault="00EB78F6" w:rsidP="00EB78F6">
            <w:pPr>
              <w:rPr>
                <w:rFonts w:ascii="Times New Roman" w:hAnsi="Times New Roman" w:cs="Times New Roman"/>
                <w:sz w:val="28"/>
                <w:szCs w:val="28"/>
              </w:rPr>
            </w:pPr>
          </w:p>
        </w:tc>
        <w:tc>
          <w:tcPr>
            <w:tcW w:w="0" w:type="auto"/>
            <w:vMerge/>
            <w:tcBorders>
              <w:top w:val="nil"/>
            </w:tcBorders>
            <w:tcMar>
              <w:top w:w="50" w:type="dxa"/>
              <w:left w:w="100" w:type="dxa"/>
            </w:tcMar>
          </w:tcPr>
          <w:p w:rsidR="00EB78F6" w:rsidRPr="005D798B" w:rsidRDefault="00EB78F6" w:rsidP="00EB78F6">
            <w:pPr>
              <w:rPr>
                <w:rFonts w:ascii="Times New Roman" w:hAnsi="Times New Roman" w:cs="Times New Roman"/>
                <w:sz w:val="28"/>
                <w:szCs w:val="28"/>
              </w:rPr>
            </w:pPr>
          </w:p>
        </w:tc>
        <w:tc>
          <w:tcPr>
            <w:tcW w:w="797" w:type="dxa"/>
            <w:tcMar>
              <w:top w:w="50" w:type="dxa"/>
              <w:left w:w="100" w:type="dxa"/>
            </w:tcMar>
            <w:vAlign w:val="center"/>
          </w:tcPr>
          <w:p w:rsidR="00EB78F6" w:rsidRPr="005D798B" w:rsidRDefault="00EB78F6" w:rsidP="00EB78F6">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Всего </w:t>
            </w:r>
          </w:p>
          <w:p w:rsidR="00EB78F6" w:rsidRPr="005D798B" w:rsidRDefault="00EB78F6" w:rsidP="00EB78F6">
            <w:pPr>
              <w:spacing w:after="0"/>
              <w:ind w:left="135"/>
              <w:rPr>
                <w:rFonts w:ascii="Times New Roman" w:hAnsi="Times New Roman" w:cs="Times New Roman"/>
                <w:sz w:val="28"/>
                <w:szCs w:val="28"/>
              </w:rPr>
            </w:pPr>
          </w:p>
        </w:tc>
        <w:tc>
          <w:tcPr>
            <w:tcW w:w="1512" w:type="dxa"/>
            <w:tcMar>
              <w:top w:w="50" w:type="dxa"/>
              <w:left w:w="100" w:type="dxa"/>
            </w:tcMar>
            <w:vAlign w:val="center"/>
          </w:tcPr>
          <w:p w:rsidR="00EB78F6" w:rsidRPr="005D798B" w:rsidRDefault="00EB78F6" w:rsidP="00EB78F6">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Контрольные работы </w:t>
            </w:r>
          </w:p>
          <w:p w:rsidR="00EB78F6" w:rsidRPr="005D798B" w:rsidRDefault="00EB78F6" w:rsidP="00EB78F6">
            <w:pPr>
              <w:spacing w:after="0"/>
              <w:ind w:left="135"/>
              <w:rPr>
                <w:rFonts w:ascii="Times New Roman" w:hAnsi="Times New Roman" w:cs="Times New Roman"/>
                <w:sz w:val="28"/>
                <w:szCs w:val="28"/>
              </w:rPr>
            </w:pPr>
          </w:p>
        </w:tc>
        <w:tc>
          <w:tcPr>
            <w:tcW w:w="1567" w:type="dxa"/>
            <w:tcMar>
              <w:top w:w="50" w:type="dxa"/>
              <w:left w:w="100" w:type="dxa"/>
            </w:tcMar>
            <w:vAlign w:val="center"/>
          </w:tcPr>
          <w:p w:rsidR="00EB78F6" w:rsidRPr="005D798B" w:rsidRDefault="00EB78F6" w:rsidP="00EB78F6">
            <w:pPr>
              <w:spacing w:after="0"/>
              <w:ind w:left="135"/>
              <w:rPr>
                <w:rFonts w:ascii="Times New Roman" w:hAnsi="Times New Roman" w:cs="Times New Roman"/>
                <w:sz w:val="28"/>
                <w:szCs w:val="28"/>
              </w:rPr>
            </w:pPr>
            <w:r w:rsidRPr="005D798B">
              <w:rPr>
                <w:rFonts w:ascii="Times New Roman" w:hAnsi="Times New Roman" w:cs="Times New Roman"/>
                <w:b/>
                <w:color w:val="000000"/>
                <w:sz w:val="28"/>
                <w:szCs w:val="28"/>
              </w:rPr>
              <w:t xml:space="preserve">Практические работы </w:t>
            </w:r>
          </w:p>
          <w:p w:rsidR="00EB78F6" w:rsidRPr="005D798B" w:rsidRDefault="00EB78F6" w:rsidP="00EB78F6">
            <w:pPr>
              <w:spacing w:after="0"/>
              <w:ind w:left="135"/>
              <w:rPr>
                <w:rFonts w:ascii="Times New Roman" w:hAnsi="Times New Roman" w:cs="Times New Roman"/>
                <w:sz w:val="28"/>
                <w:szCs w:val="28"/>
              </w:rPr>
            </w:pPr>
          </w:p>
        </w:tc>
        <w:tc>
          <w:tcPr>
            <w:tcW w:w="0" w:type="auto"/>
            <w:vMerge/>
            <w:tcBorders>
              <w:top w:val="nil"/>
            </w:tcBorders>
            <w:tcMar>
              <w:top w:w="50" w:type="dxa"/>
              <w:left w:w="100" w:type="dxa"/>
            </w:tcMar>
          </w:tcPr>
          <w:p w:rsidR="00EB78F6" w:rsidRPr="005D798B" w:rsidRDefault="00EB78F6" w:rsidP="00EB78F6">
            <w:pPr>
              <w:rPr>
                <w:rFonts w:ascii="Times New Roman" w:hAnsi="Times New Roman" w:cs="Times New Roman"/>
                <w:sz w:val="28"/>
                <w:szCs w:val="28"/>
              </w:rPr>
            </w:pPr>
          </w:p>
        </w:tc>
        <w:tc>
          <w:tcPr>
            <w:tcW w:w="0" w:type="auto"/>
            <w:vMerge/>
            <w:tcBorders>
              <w:top w:val="nil"/>
            </w:tcBorders>
            <w:tcMar>
              <w:top w:w="50" w:type="dxa"/>
              <w:left w:w="100" w:type="dxa"/>
            </w:tcMar>
          </w:tcPr>
          <w:p w:rsidR="00EB78F6" w:rsidRPr="005D798B" w:rsidRDefault="00EB78F6" w:rsidP="00EB78F6">
            <w:pPr>
              <w:rPr>
                <w:rFonts w:ascii="Times New Roman" w:hAnsi="Times New Roman" w:cs="Times New Roman"/>
                <w:sz w:val="28"/>
                <w:szCs w:val="28"/>
              </w:rPr>
            </w:pPr>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Количественный счёт. </w:t>
            </w:r>
            <w:r w:rsidRPr="005D798B">
              <w:rPr>
                <w:rFonts w:ascii="Times New Roman" w:hAnsi="Times New Roman" w:cs="Times New Roman"/>
                <w:color w:val="000000"/>
                <w:sz w:val="28"/>
                <w:szCs w:val="28"/>
                <w:lang w:val="ru-RU"/>
              </w:rPr>
              <w:lastRenderedPageBreak/>
              <w:t>Один, два, три…</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lastRenderedPageBreak/>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Порядковый счёт. Первый, второй, третий…</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sidRPr="005D798B">
              <w:rPr>
                <w:rFonts w:ascii="Times New Roman" w:hAnsi="Times New Roman" w:cs="Times New Roman"/>
                <w:color w:val="000000"/>
                <w:sz w:val="28"/>
                <w:szCs w:val="28"/>
              </w:rPr>
              <w:t>Вверху. Внизу. Слева. Справа</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2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Сравнение по количеству: столько же, сколько. </w:t>
            </w:r>
            <w:r w:rsidRPr="005D798B">
              <w:rPr>
                <w:rFonts w:ascii="Times New Roman" w:hAnsi="Times New Roman" w:cs="Times New Roman"/>
                <w:color w:val="000000"/>
                <w:sz w:val="28"/>
                <w:szCs w:val="28"/>
              </w:rPr>
              <w:t>Столько же. Больше. Меньше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2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Сравнение по количеству: </w:t>
            </w:r>
            <w:r w:rsidRPr="005D798B">
              <w:rPr>
                <w:rFonts w:ascii="Times New Roman" w:hAnsi="Times New Roman" w:cs="Times New Roman"/>
                <w:color w:val="000000"/>
                <w:sz w:val="28"/>
                <w:szCs w:val="28"/>
                <w:lang w:val="ru-RU"/>
              </w:rPr>
              <w:lastRenderedPageBreak/>
              <w:t xml:space="preserve">больше, меньше. </w:t>
            </w:r>
            <w:r w:rsidRPr="005D798B">
              <w:rPr>
                <w:rFonts w:ascii="Times New Roman" w:hAnsi="Times New Roman" w:cs="Times New Roman"/>
                <w:color w:val="000000"/>
                <w:sz w:val="28"/>
                <w:szCs w:val="28"/>
              </w:rPr>
              <w:t>Столько же. Больше. Меньше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lastRenderedPageBreak/>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2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Характеристики объекта, группы объектов (количество, форма, размер, запись)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2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Расположение предметов и объектов на плоскости, в пространстве: установление пространственных отношений. </w:t>
            </w:r>
            <w:r w:rsidRPr="005D798B">
              <w:rPr>
                <w:rFonts w:ascii="Times New Roman" w:hAnsi="Times New Roman" w:cs="Times New Roman"/>
                <w:color w:val="000000"/>
                <w:sz w:val="28"/>
                <w:szCs w:val="28"/>
              </w:rPr>
              <w:t>Вверху. Внизу, слева. Справа. Что узнали. 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2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Различение, чтение чисел. Число и цифра 1</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2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Число и </w:t>
            </w:r>
            <w:r w:rsidRPr="005D798B">
              <w:rPr>
                <w:rFonts w:ascii="Times New Roman" w:hAnsi="Times New Roman" w:cs="Times New Roman"/>
                <w:color w:val="000000"/>
                <w:sz w:val="28"/>
                <w:szCs w:val="28"/>
                <w:lang w:val="ru-RU"/>
              </w:rPr>
              <w:lastRenderedPageBreak/>
              <w:t>количество. Число и цифра 2</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2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10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Сравнение чисел, упорядочение чисел. Число и цифра 3</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2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Увеличение числа на одну или несколько единиц. </w:t>
            </w:r>
            <w:r w:rsidRPr="005D798B">
              <w:rPr>
                <w:rFonts w:ascii="Times New Roman" w:hAnsi="Times New Roman" w:cs="Times New Roman"/>
                <w:color w:val="000000"/>
                <w:sz w:val="28"/>
                <w:szCs w:val="28"/>
              </w:rPr>
              <w:t>Знаки действий</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2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Уменьшение числа на одну или несколько единиц. </w:t>
            </w:r>
            <w:r w:rsidRPr="005D798B">
              <w:rPr>
                <w:rFonts w:ascii="Times New Roman" w:hAnsi="Times New Roman" w:cs="Times New Roman"/>
                <w:color w:val="000000"/>
                <w:sz w:val="28"/>
                <w:szCs w:val="28"/>
              </w:rPr>
              <w:t>Знаки действий</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2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Многоугольники: различение, сравнение, изображение от руки на листе в клетку. </w:t>
            </w:r>
            <w:r w:rsidRPr="005D798B">
              <w:rPr>
                <w:rFonts w:ascii="Times New Roman" w:hAnsi="Times New Roman" w:cs="Times New Roman"/>
                <w:color w:val="000000"/>
                <w:sz w:val="28"/>
                <w:szCs w:val="28"/>
              </w:rPr>
              <w:t>Число и цифра 4</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3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Длина. Сравнение по длине: длиннее, короче, </w:t>
            </w:r>
            <w:proofErr w:type="gramStart"/>
            <w:r w:rsidRPr="005D798B">
              <w:rPr>
                <w:rFonts w:ascii="Times New Roman" w:hAnsi="Times New Roman" w:cs="Times New Roman"/>
                <w:color w:val="000000"/>
                <w:sz w:val="28"/>
                <w:szCs w:val="28"/>
                <w:lang w:val="ru-RU"/>
              </w:rPr>
              <w:lastRenderedPageBreak/>
              <w:t>одинаковые</w:t>
            </w:r>
            <w:proofErr w:type="gramEnd"/>
            <w:r w:rsidRPr="005D798B">
              <w:rPr>
                <w:rFonts w:ascii="Times New Roman" w:hAnsi="Times New Roman" w:cs="Times New Roman"/>
                <w:color w:val="000000"/>
                <w:sz w:val="28"/>
                <w:szCs w:val="28"/>
                <w:lang w:val="ru-RU"/>
              </w:rPr>
              <w:t xml:space="preserve"> по длине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3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15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Состав числа. Запись чисел в заданном порядке. </w:t>
            </w:r>
            <w:r w:rsidRPr="005D798B">
              <w:rPr>
                <w:rFonts w:ascii="Times New Roman" w:hAnsi="Times New Roman" w:cs="Times New Roman"/>
                <w:color w:val="000000"/>
                <w:sz w:val="28"/>
                <w:szCs w:val="28"/>
              </w:rPr>
              <w:t>Число и цифра 5</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3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Конструирование целого из частей (чисел, геометрических фигур)</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3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Чтение таблицы (содержащей не более четырёх данных)</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3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Распознавание геометрических фигур: точка, отрезок и др. Точка. Кривая линия. Прямая линия. </w:t>
            </w:r>
            <w:r w:rsidRPr="005D798B">
              <w:rPr>
                <w:rFonts w:ascii="Times New Roman" w:hAnsi="Times New Roman" w:cs="Times New Roman"/>
                <w:color w:val="000000"/>
                <w:sz w:val="28"/>
                <w:szCs w:val="28"/>
              </w:rPr>
              <w:t>Отрезок. Луч</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3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Изображение </w:t>
            </w:r>
            <w:r w:rsidRPr="005D798B">
              <w:rPr>
                <w:rFonts w:ascii="Times New Roman" w:hAnsi="Times New Roman" w:cs="Times New Roman"/>
                <w:color w:val="000000"/>
                <w:sz w:val="28"/>
                <w:szCs w:val="28"/>
                <w:lang w:val="ru-RU"/>
              </w:rPr>
              <w:lastRenderedPageBreak/>
              <w:t>геометрических фигур с помощью линейки на листе в клетку</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3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lastRenderedPageBreak/>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20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Сбор данных об объекте по образцу; выбор объекта по описанию</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3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21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Запись результата сравнения: больше, меньше, столько же (равно). </w:t>
            </w:r>
            <w:r w:rsidRPr="005D798B">
              <w:rPr>
                <w:rFonts w:ascii="Times New Roman" w:hAnsi="Times New Roman" w:cs="Times New Roman"/>
                <w:color w:val="000000"/>
                <w:sz w:val="28"/>
                <w:szCs w:val="28"/>
              </w:rPr>
              <w:t>Знаки сравнения</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3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22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Сравнение без измерения: выше — ниже, шире — уже, длиннее — короче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3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23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Сравнение геометрических фигур: общее, различное. </w:t>
            </w:r>
            <w:r w:rsidRPr="005D798B">
              <w:rPr>
                <w:rFonts w:ascii="Times New Roman" w:hAnsi="Times New Roman" w:cs="Times New Roman"/>
                <w:color w:val="000000"/>
                <w:sz w:val="28"/>
                <w:szCs w:val="28"/>
              </w:rPr>
              <w:t>Многоугольник. Круг</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4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24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Расположен</w:t>
            </w:r>
            <w:r w:rsidRPr="005D798B">
              <w:rPr>
                <w:rFonts w:ascii="Times New Roman" w:hAnsi="Times New Roman" w:cs="Times New Roman"/>
                <w:color w:val="000000"/>
                <w:sz w:val="28"/>
                <w:szCs w:val="28"/>
                <w:lang w:val="ru-RU"/>
              </w:rPr>
              <w:lastRenderedPageBreak/>
              <w:t xml:space="preserve">ие, описание расположения геометрических фигур на плоскости. </w:t>
            </w:r>
            <w:r w:rsidRPr="005D798B">
              <w:rPr>
                <w:rFonts w:ascii="Times New Roman" w:hAnsi="Times New Roman" w:cs="Times New Roman"/>
                <w:color w:val="000000"/>
                <w:sz w:val="28"/>
                <w:szCs w:val="28"/>
              </w:rPr>
              <w:t>Число и цифра 6</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lastRenderedPageBreak/>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4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25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Увеличение, уменьшение числа на одну или несколько единиц. </w:t>
            </w:r>
            <w:r w:rsidRPr="005D798B">
              <w:rPr>
                <w:rFonts w:ascii="Times New Roman" w:hAnsi="Times New Roman" w:cs="Times New Roman"/>
                <w:color w:val="000000"/>
                <w:sz w:val="28"/>
                <w:szCs w:val="28"/>
              </w:rPr>
              <w:t>Числа 6 и 7. Цифра 7</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4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26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Число как результат счета. Состав числа. </w:t>
            </w:r>
            <w:r w:rsidRPr="005D798B">
              <w:rPr>
                <w:rFonts w:ascii="Times New Roman" w:hAnsi="Times New Roman" w:cs="Times New Roman"/>
                <w:color w:val="000000"/>
                <w:sz w:val="28"/>
                <w:szCs w:val="28"/>
              </w:rPr>
              <w:t>Числа 8 и 9. Цифра 8</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4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27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Число как результат измерения. Чиисла 8 и 9. </w:t>
            </w:r>
            <w:r w:rsidRPr="005D798B">
              <w:rPr>
                <w:rFonts w:ascii="Times New Roman" w:hAnsi="Times New Roman" w:cs="Times New Roman"/>
                <w:color w:val="000000"/>
                <w:sz w:val="28"/>
                <w:szCs w:val="28"/>
              </w:rPr>
              <w:t>Цифра 9</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4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28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Число и цифра 0</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4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29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Число 10</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4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30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Закономерность в ряду </w:t>
            </w:r>
            <w:r w:rsidRPr="005D798B">
              <w:rPr>
                <w:rFonts w:ascii="Times New Roman" w:hAnsi="Times New Roman" w:cs="Times New Roman"/>
                <w:color w:val="000000"/>
                <w:sz w:val="28"/>
                <w:szCs w:val="28"/>
                <w:lang w:val="ru-RU"/>
              </w:rPr>
              <w:lastRenderedPageBreak/>
              <w:t>заданных объектов: её обнаружение, продолжение ряда</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4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lastRenderedPageBreak/>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31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Обобщение. Состав чисел в пределах 10</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4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32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Единицы длины: сантиметр. Сантиметр</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4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33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Измерение длины отрезка. Сантиметр</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5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34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Чтение рисунка, схемы с 1—2 числовыми данными (значениями данных величин)</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5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35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Измерение длины с помощью линейки. </w:t>
            </w:r>
            <w:r w:rsidRPr="005D798B">
              <w:rPr>
                <w:rFonts w:ascii="Times New Roman" w:hAnsi="Times New Roman" w:cs="Times New Roman"/>
                <w:color w:val="000000"/>
                <w:sz w:val="28"/>
                <w:szCs w:val="28"/>
              </w:rPr>
              <w:t>Сантиметр</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5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36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Верные (истинные) и неверные (ложные) предложения, </w:t>
            </w:r>
            <w:r w:rsidRPr="005D798B">
              <w:rPr>
                <w:rFonts w:ascii="Times New Roman" w:hAnsi="Times New Roman" w:cs="Times New Roman"/>
                <w:color w:val="000000"/>
                <w:sz w:val="28"/>
                <w:szCs w:val="28"/>
                <w:lang w:val="ru-RU"/>
              </w:rPr>
              <w:lastRenderedPageBreak/>
              <w:t>составленные относительно заданного набора математических объектов</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5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37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Числа от 1 до 10. Повторение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5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38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Действие сложения. Компоненты действия, запись равенства. </w:t>
            </w:r>
            <w:r w:rsidRPr="005D798B">
              <w:rPr>
                <w:rFonts w:ascii="Times New Roman" w:hAnsi="Times New Roman" w:cs="Times New Roman"/>
                <w:color w:val="000000"/>
                <w:sz w:val="28"/>
                <w:szCs w:val="28"/>
              </w:rPr>
              <w:t>Вычисления вида □ + 1, □ - 1</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5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39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Сложение в пределах 10. Применение в практических ситуациях. </w:t>
            </w:r>
            <w:r w:rsidRPr="005D798B">
              <w:rPr>
                <w:rFonts w:ascii="Times New Roman" w:hAnsi="Times New Roman" w:cs="Times New Roman"/>
                <w:color w:val="000000"/>
                <w:sz w:val="28"/>
                <w:szCs w:val="28"/>
              </w:rPr>
              <w:t>Вычисления вида □ + 1, □ - 1</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5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40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Запись результата увеличения на несколько единиц. </w:t>
            </w:r>
            <w:r w:rsidRPr="005D798B">
              <w:rPr>
                <w:rFonts w:ascii="Times New Roman" w:hAnsi="Times New Roman" w:cs="Times New Roman"/>
                <w:color w:val="000000"/>
                <w:sz w:val="28"/>
                <w:szCs w:val="28"/>
              </w:rPr>
              <w:t>□ + 1 + 1, □ - 1 - 1</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5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41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Дополнение до 10. Запись действия</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5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42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Текстовая задача: структурные элементы. Дополнение текста до задачи. </w:t>
            </w:r>
            <w:r w:rsidRPr="005D798B">
              <w:rPr>
                <w:rFonts w:ascii="Times New Roman" w:hAnsi="Times New Roman" w:cs="Times New Roman"/>
                <w:color w:val="000000"/>
                <w:sz w:val="28"/>
                <w:szCs w:val="28"/>
              </w:rPr>
              <w:t>Задача</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5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43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Текстовая задача: структурные элементы, составление текстовой задачи по образцу. </w:t>
            </w:r>
            <w:r w:rsidRPr="005D798B">
              <w:rPr>
                <w:rFonts w:ascii="Times New Roman" w:hAnsi="Times New Roman" w:cs="Times New Roman"/>
                <w:color w:val="000000"/>
                <w:sz w:val="28"/>
                <w:szCs w:val="28"/>
              </w:rPr>
              <w:t>Задача</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6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44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Текстовая сюжетная задача в одно действие: запись решения, ответа задачи. </w:t>
            </w:r>
            <w:r w:rsidRPr="005D798B">
              <w:rPr>
                <w:rFonts w:ascii="Times New Roman" w:hAnsi="Times New Roman" w:cs="Times New Roman"/>
                <w:color w:val="000000"/>
                <w:sz w:val="28"/>
                <w:szCs w:val="28"/>
              </w:rPr>
              <w:t>Модели задач: краткая запись, рисунок, схема</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6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45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Текстовая сюжетная </w:t>
            </w:r>
            <w:r w:rsidRPr="005D798B">
              <w:rPr>
                <w:rFonts w:ascii="Times New Roman" w:hAnsi="Times New Roman" w:cs="Times New Roman"/>
                <w:color w:val="000000"/>
                <w:sz w:val="28"/>
                <w:szCs w:val="28"/>
                <w:lang w:val="ru-RU"/>
              </w:rPr>
              <w:lastRenderedPageBreak/>
              <w:t xml:space="preserve">задача в одно действие: запись решения, ответа задачи. </w:t>
            </w:r>
            <w:r w:rsidRPr="005D798B">
              <w:rPr>
                <w:rFonts w:ascii="Times New Roman" w:hAnsi="Times New Roman" w:cs="Times New Roman"/>
                <w:color w:val="000000"/>
                <w:sz w:val="28"/>
                <w:szCs w:val="28"/>
              </w:rPr>
              <w:t>Задачи на увеличение числа на несколько единиц</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lastRenderedPageBreak/>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6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lastRenderedPageBreak/>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46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Составление задачи по краткой записи, рисунку, схеме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6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47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Изображение геометрических фигур с помощью линейки на листе в клетку. </w:t>
            </w:r>
            <w:r w:rsidRPr="005D798B">
              <w:rPr>
                <w:rFonts w:ascii="Times New Roman" w:hAnsi="Times New Roman" w:cs="Times New Roman"/>
                <w:color w:val="000000"/>
                <w:sz w:val="28"/>
                <w:szCs w:val="28"/>
              </w:rPr>
              <w:t>Изображение ломаной</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6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48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Таблица сложения чисел (в пределах 10)</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6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49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Текстовая сюжетная задача в одно действие: запись </w:t>
            </w:r>
            <w:r w:rsidRPr="005D798B">
              <w:rPr>
                <w:rFonts w:ascii="Times New Roman" w:hAnsi="Times New Roman" w:cs="Times New Roman"/>
                <w:color w:val="000000"/>
                <w:sz w:val="28"/>
                <w:szCs w:val="28"/>
                <w:lang w:val="ru-RU"/>
              </w:rPr>
              <w:lastRenderedPageBreak/>
              <w:t xml:space="preserve">решения, ответа задачи. </w:t>
            </w:r>
            <w:r w:rsidRPr="005D798B">
              <w:rPr>
                <w:rFonts w:ascii="Times New Roman" w:hAnsi="Times New Roman" w:cs="Times New Roman"/>
                <w:color w:val="000000"/>
                <w:sz w:val="28"/>
                <w:szCs w:val="28"/>
              </w:rPr>
              <w:t>Задачи на нахождение суммы</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lastRenderedPageBreak/>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6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50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Текстовая сюжетная задача в одно действие. Выбор и объяснение верного решения задачи</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6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51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Обобщение по теме «Решение текстовых задач»</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6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52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Сравнение длин отрезков</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6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53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Сравнение по длине, проверка результата сравнения измерением</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54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Группировка объектов по заданному признаку</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55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Свойства группы </w:t>
            </w:r>
            <w:r w:rsidRPr="005D798B">
              <w:rPr>
                <w:rFonts w:ascii="Times New Roman" w:hAnsi="Times New Roman" w:cs="Times New Roman"/>
                <w:color w:val="000000"/>
                <w:sz w:val="28"/>
                <w:szCs w:val="28"/>
                <w:lang w:val="ru-RU"/>
              </w:rPr>
              <w:lastRenderedPageBreak/>
              <w:t>объектов, группировка по самостоятельно установленному свойству</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lastRenderedPageBreak/>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56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Расположение предметов и объектов на плоскости, в пространстве: слева/справа, сверху/снизу, </w:t>
            </w:r>
            <w:proofErr w:type="gramStart"/>
            <w:r w:rsidRPr="005D798B">
              <w:rPr>
                <w:rFonts w:ascii="Times New Roman" w:hAnsi="Times New Roman" w:cs="Times New Roman"/>
                <w:color w:val="000000"/>
                <w:sz w:val="28"/>
                <w:szCs w:val="28"/>
                <w:lang w:val="ru-RU"/>
              </w:rPr>
              <w:t>между</w:t>
            </w:r>
            <w:proofErr w:type="gramEnd"/>
            <w:r w:rsidRPr="005D798B">
              <w:rPr>
                <w:rFonts w:ascii="Times New Roman" w:hAnsi="Times New Roman" w:cs="Times New Roman"/>
                <w:color w:val="000000"/>
                <w:sz w:val="28"/>
                <w:szCs w:val="28"/>
                <w:lang w:val="ru-RU"/>
              </w:rPr>
              <w:t xml:space="preserve">; </w:t>
            </w:r>
            <w:proofErr w:type="gramStart"/>
            <w:r w:rsidRPr="005D798B">
              <w:rPr>
                <w:rFonts w:ascii="Times New Roman" w:hAnsi="Times New Roman" w:cs="Times New Roman"/>
                <w:color w:val="000000"/>
                <w:sz w:val="28"/>
                <w:szCs w:val="28"/>
                <w:lang w:val="ru-RU"/>
              </w:rPr>
              <w:t>установление</w:t>
            </w:r>
            <w:proofErr w:type="gramEnd"/>
            <w:r w:rsidRPr="005D798B">
              <w:rPr>
                <w:rFonts w:ascii="Times New Roman" w:hAnsi="Times New Roman" w:cs="Times New Roman"/>
                <w:color w:val="000000"/>
                <w:sz w:val="28"/>
                <w:szCs w:val="28"/>
                <w:lang w:val="ru-RU"/>
              </w:rPr>
              <w:t xml:space="preserve"> пространственных отношений. </w:t>
            </w:r>
            <w:r w:rsidRPr="005D798B">
              <w:rPr>
                <w:rFonts w:ascii="Times New Roman" w:hAnsi="Times New Roman" w:cs="Times New Roman"/>
                <w:color w:val="000000"/>
                <w:sz w:val="28"/>
                <w:szCs w:val="28"/>
              </w:rPr>
              <w:t>Внутри. Вне. Между. Перед? За? Между?</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57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Геометрические фигуры: распознавание круга, треугольника, четырехугольника. </w:t>
            </w:r>
            <w:r w:rsidRPr="005D798B">
              <w:rPr>
                <w:rFonts w:ascii="Times New Roman" w:hAnsi="Times New Roman" w:cs="Times New Roman"/>
                <w:color w:val="000000"/>
                <w:sz w:val="28"/>
                <w:szCs w:val="28"/>
              </w:rPr>
              <w:t xml:space="preserve">Распознавание </w:t>
            </w:r>
            <w:r w:rsidRPr="005D798B">
              <w:rPr>
                <w:rFonts w:ascii="Times New Roman" w:hAnsi="Times New Roman" w:cs="Times New Roman"/>
                <w:color w:val="000000"/>
                <w:sz w:val="28"/>
                <w:szCs w:val="28"/>
              </w:rPr>
              <w:lastRenderedPageBreak/>
              <w:t>треугольников на чертеже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lastRenderedPageBreak/>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58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Геометрические фигуры: распознавание круга, треугольника, четырёхугольника. </w:t>
            </w:r>
            <w:r w:rsidRPr="005D798B">
              <w:rPr>
                <w:rFonts w:ascii="Times New Roman" w:hAnsi="Times New Roman" w:cs="Times New Roman"/>
                <w:color w:val="000000"/>
                <w:sz w:val="28"/>
                <w:szCs w:val="28"/>
              </w:rPr>
              <w:t>Распределение фигур на группы. Отрезок Ломаная. Треугольник</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59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Построение отрезка заданной длины</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60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Многоугольники: различение, сравнение, изображение от руки на листе в клетку. </w:t>
            </w:r>
            <w:r w:rsidRPr="005D798B">
              <w:rPr>
                <w:rFonts w:ascii="Times New Roman" w:hAnsi="Times New Roman" w:cs="Times New Roman"/>
                <w:color w:val="000000"/>
                <w:sz w:val="28"/>
                <w:szCs w:val="28"/>
              </w:rPr>
              <w:t>Прямоугольник. Квадрат</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61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Обобщение по теме «Пространственные отношения и геометричес</w:t>
            </w:r>
            <w:r w:rsidRPr="005D798B">
              <w:rPr>
                <w:rFonts w:ascii="Times New Roman" w:hAnsi="Times New Roman" w:cs="Times New Roman"/>
                <w:color w:val="000000"/>
                <w:sz w:val="28"/>
                <w:szCs w:val="28"/>
                <w:lang w:val="ru-RU"/>
              </w:rPr>
              <w:lastRenderedPageBreak/>
              <w:t>кие фигуры»</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62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Сравнение двух объектов (чисел, величин, геометрических фигур, задач)</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7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63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Действие вычитания. Компоненты действия, запись равенства</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64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Вычитание в пределах 10. Применение в практических ситуациях. </w:t>
            </w:r>
            <w:r w:rsidRPr="005D798B">
              <w:rPr>
                <w:rFonts w:ascii="Times New Roman" w:hAnsi="Times New Roman" w:cs="Times New Roman"/>
                <w:color w:val="000000"/>
                <w:sz w:val="28"/>
                <w:szCs w:val="28"/>
              </w:rPr>
              <w:t>Вычитание вида 6 - □, 7 - □</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65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Сложение и вычитание в пределах 10</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66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Запись результата вычитания нескольких единиц. </w:t>
            </w:r>
            <w:r w:rsidRPr="005D798B">
              <w:rPr>
                <w:rFonts w:ascii="Times New Roman" w:hAnsi="Times New Roman" w:cs="Times New Roman"/>
                <w:color w:val="000000"/>
                <w:sz w:val="28"/>
                <w:szCs w:val="28"/>
              </w:rPr>
              <w:t>Вычитание вида 8 - □, 9 - □</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67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Выбор и запись </w:t>
            </w:r>
            <w:r w:rsidRPr="005D798B">
              <w:rPr>
                <w:rFonts w:ascii="Times New Roman" w:hAnsi="Times New Roman" w:cs="Times New Roman"/>
                <w:color w:val="000000"/>
                <w:sz w:val="28"/>
                <w:szCs w:val="28"/>
                <w:lang w:val="ru-RU"/>
              </w:rPr>
              <w:lastRenderedPageBreak/>
              <w:t>арифметического действия в практической ситуации</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lastRenderedPageBreak/>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68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Устное сложение и вычитание в пределах 10. </w:t>
            </w:r>
            <w:r w:rsidRPr="005D798B">
              <w:rPr>
                <w:rFonts w:ascii="Times New Roman" w:hAnsi="Times New Roman" w:cs="Times New Roman"/>
                <w:color w:val="000000"/>
                <w:sz w:val="28"/>
                <w:szCs w:val="28"/>
              </w:rPr>
              <w:t>Что узнали. 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69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Текстовая сюжетная задача в одно действие: запись решения, ответа задачи. </w:t>
            </w:r>
            <w:r w:rsidRPr="005D798B">
              <w:rPr>
                <w:rFonts w:ascii="Times New Roman" w:hAnsi="Times New Roman" w:cs="Times New Roman"/>
                <w:color w:val="000000"/>
                <w:sz w:val="28"/>
                <w:szCs w:val="28"/>
              </w:rPr>
              <w:t>Задачи на уменьшение числа на несколько единиц</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70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Текстовая сюжетная задача в одно действие: запись решения, ответа задачи. </w:t>
            </w:r>
            <w:r w:rsidRPr="005D798B">
              <w:rPr>
                <w:rFonts w:ascii="Times New Roman" w:hAnsi="Times New Roman" w:cs="Times New Roman"/>
                <w:color w:val="000000"/>
                <w:sz w:val="28"/>
                <w:szCs w:val="28"/>
              </w:rPr>
              <w:t>Задачи на разностное сравнение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71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Зависимость между данными и искомой величиной в текстовой задаче. </w:t>
            </w:r>
            <w:r w:rsidRPr="005D798B">
              <w:rPr>
                <w:rFonts w:ascii="Times New Roman" w:hAnsi="Times New Roman" w:cs="Times New Roman"/>
                <w:color w:val="000000"/>
                <w:sz w:val="28"/>
                <w:szCs w:val="28"/>
              </w:rPr>
              <w:t>Литр</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72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Перестановка слагаемых при сложении чисел</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8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73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Переместительное свойство сложения и его применение для вычислений</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74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Извлечение данного из строки, столбца таблицы</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75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Выполнение 1—3-шаговых инструкций, связанных с вычислениями</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76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Обобщение. Сложение и вычитание в пределах 10. </w:t>
            </w:r>
            <w:r w:rsidRPr="005D798B">
              <w:rPr>
                <w:rFonts w:ascii="Times New Roman" w:hAnsi="Times New Roman" w:cs="Times New Roman"/>
                <w:color w:val="000000"/>
                <w:sz w:val="28"/>
                <w:szCs w:val="28"/>
              </w:rPr>
              <w:t xml:space="preserve">Что узнали. Чему </w:t>
            </w:r>
            <w:r w:rsidRPr="005D798B">
              <w:rPr>
                <w:rFonts w:ascii="Times New Roman" w:hAnsi="Times New Roman" w:cs="Times New Roman"/>
                <w:color w:val="000000"/>
                <w:sz w:val="28"/>
                <w:szCs w:val="28"/>
              </w:rPr>
              <w:lastRenderedPageBreak/>
              <w:t>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lastRenderedPageBreak/>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77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Текстовая сюжетная задача в одно действие: запись решения, ответа задачи. </w:t>
            </w:r>
            <w:r w:rsidRPr="005D798B">
              <w:rPr>
                <w:rFonts w:ascii="Times New Roman" w:hAnsi="Times New Roman" w:cs="Times New Roman"/>
                <w:color w:val="000000"/>
                <w:sz w:val="28"/>
                <w:szCs w:val="28"/>
              </w:rPr>
              <w:t>Задачи на увеличение и уменьшение числа на несколько единиц</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78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Геометрические фигуры: квадрат. Прямоугольник. Квадрат</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79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Геометрические фигуры: прямоугольник. Прямоугольник. Квадрат</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80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Выбор и запись арифметического действия для получения ответа на </w:t>
            </w:r>
            <w:r w:rsidRPr="005D798B">
              <w:rPr>
                <w:rFonts w:ascii="Times New Roman" w:hAnsi="Times New Roman" w:cs="Times New Roman"/>
                <w:color w:val="000000"/>
                <w:sz w:val="28"/>
                <w:szCs w:val="28"/>
                <w:lang w:val="ru-RU"/>
              </w:rPr>
              <w:lastRenderedPageBreak/>
              <w:t>вопрос</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81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Комментирование хода увеличения, уменьшения числа до заданного; запись действия</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82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Компоненты действия сложения. Нахождение неизвестного компонента</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9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83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Решение задач на увеличение, уменьшение длины</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84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Увеличение, уменьшение длины отрезка. Построение, запись действия</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85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Построение квадрата</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86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Текстовая сюжетная задача в одно действие: запись </w:t>
            </w:r>
            <w:r w:rsidRPr="005D798B">
              <w:rPr>
                <w:rFonts w:ascii="Times New Roman" w:hAnsi="Times New Roman" w:cs="Times New Roman"/>
                <w:color w:val="000000"/>
                <w:sz w:val="28"/>
                <w:szCs w:val="28"/>
                <w:lang w:val="ru-RU"/>
              </w:rPr>
              <w:lastRenderedPageBreak/>
              <w:t xml:space="preserve">решения, ответа задачи. </w:t>
            </w:r>
            <w:r w:rsidRPr="005D798B">
              <w:rPr>
                <w:rFonts w:ascii="Times New Roman" w:hAnsi="Times New Roman" w:cs="Times New Roman"/>
                <w:color w:val="000000"/>
                <w:sz w:val="28"/>
                <w:szCs w:val="28"/>
              </w:rPr>
              <w:t>Задачи на нахождение неизвестного уменьшаемого</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lastRenderedPageBreak/>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87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Текстовая сюжетная задача в одно действие: запись решения, ответа задачи. </w:t>
            </w:r>
            <w:r w:rsidRPr="005D798B">
              <w:rPr>
                <w:rFonts w:ascii="Times New Roman" w:hAnsi="Times New Roman" w:cs="Times New Roman"/>
                <w:color w:val="000000"/>
                <w:sz w:val="28"/>
                <w:szCs w:val="28"/>
              </w:rPr>
              <w:t>Задачи на нахождение неизвестного вычитаемого</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88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Вычитание как действие, обратное сложению</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89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Сравнение без измерения: старше — моложе, тяжелее — легче. </w:t>
            </w:r>
            <w:r w:rsidRPr="005D798B">
              <w:rPr>
                <w:rFonts w:ascii="Times New Roman" w:hAnsi="Times New Roman" w:cs="Times New Roman"/>
                <w:color w:val="000000"/>
                <w:sz w:val="28"/>
                <w:szCs w:val="28"/>
              </w:rPr>
              <w:t>Килограмм</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90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Выполнение </w:t>
            </w:r>
            <w:r w:rsidRPr="005D798B">
              <w:rPr>
                <w:rFonts w:ascii="Times New Roman" w:hAnsi="Times New Roman" w:cs="Times New Roman"/>
                <w:color w:val="000000"/>
                <w:sz w:val="28"/>
                <w:szCs w:val="28"/>
                <w:lang w:val="ru-RU"/>
              </w:rPr>
              <w:lastRenderedPageBreak/>
              <w:t>1—3-шаговых инструкций, связанных с измерением длины</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91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Внесение одного-двух данных в таблицу</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92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Компоненты действия вычитания. Нахождение неизвестного компонента</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0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93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Числа от 1 до 10. Сложение и вычитание. Повторение. Что узнали. 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94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Задачи на нахождение суммы и остатка. Повторение, что узнали. 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95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Задачи на увеличение (уменьшение) числа на несколько </w:t>
            </w:r>
            <w:r w:rsidRPr="005D798B">
              <w:rPr>
                <w:rFonts w:ascii="Times New Roman" w:hAnsi="Times New Roman" w:cs="Times New Roman"/>
                <w:color w:val="000000"/>
                <w:sz w:val="28"/>
                <w:szCs w:val="28"/>
                <w:lang w:val="ru-RU"/>
              </w:rPr>
              <w:lastRenderedPageBreak/>
              <w:t>единиц. Повторение. Что узнали. 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96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Числа от 11 до 20. Десятичный принцип записи чисел. </w:t>
            </w:r>
            <w:r w:rsidRPr="005D798B">
              <w:rPr>
                <w:rFonts w:ascii="Times New Roman" w:hAnsi="Times New Roman" w:cs="Times New Roman"/>
                <w:color w:val="000000"/>
                <w:sz w:val="28"/>
                <w:szCs w:val="28"/>
              </w:rPr>
              <w:t>Нумерация</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97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Порядок следования чисел от 11 до 20. </w:t>
            </w:r>
            <w:r w:rsidRPr="005D798B">
              <w:rPr>
                <w:rFonts w:ascii="Times New Roman" w:hAnsi="Times New Roman" w:cs="Times New Roman"/>
                <w:color w:val="000000"/>
                <w:sz w:val="28"/>
                <w:szCs w:val="28"/>
              </w:rPr>
              <w:t>Сравнение и упорядочение чисел</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98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Однозначные и двузначные числа</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99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Единицы длины: сантиметр, дециметр; установление соотношения между ними. </w:t>
            </w:r>
            <w:r w:rsidRPr="005D798B">
              <w:rPr>
                <w:rFonts w:ascii="Times New Roman" w:hAnsi="Times New Roman" w:cs="Times New Roman"/>
                <w:color w:val="000000"/>
                <w:sz w:val="28"/>
                <w:szCs w:val="28"/>
              </w:rPr>
              <w:t>Дециметр</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100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Измерение длины отрезка в разных единицах </w:t>
            </w:r>
            <w:r w:rsidRPr="005D798B">
              <w:rPr>
                <w:rFonts w:ascii="Times New Roman" w:hAnsi="Times New Roman" w:cs="Times New Roman"/>
                <w:color w:val="000000"/>
                <w:sz w:val="28"/>
                <w:szCs w:val="28"/>
                <w:lang w:val="ru-RU"/>
              </w:rPr>
              <w:lastRenderedPageBreak/>
              <w:t>(сантиметры, дециметры)</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101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Сложение в пределах 20 без перехода через десяток. </w:t>
            </w:r>
            <w:r w:rsidRPr="005D798B">
              <w:rPr>
                <w:rFonts w:ascii="Times New Roman" w:hAnsi="Times New Roman" w:cs="Times New Roman"/>
                <w:color w:val="000000"/>
                <w:sz w:val="28"/>
                <w:szCs w:val="28"/>
              </w:rPr>
              <w:t>Вычисления вида 10 + 7. 17 - 7. 17 - 10</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102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Вычитание в пределах 20 без перехода через десяток. </w:t>
            </w:r>
            <w:r w:rsidRPr="005D798B">
              <w:rPr>
                <w:rFonts w:ascii="Times New Roman" w:hAnsi="Times New Roman" w:cs="Times New Roman"/>
                <w:color w:val="000000"/>
                <w:sz w:val="28"/>
                <w:szCs w:val="28"/>
              </w:rPr>
              <w:t>Вычисления вида 10 + 7. 17 - 7. 17 - 10</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1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103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rPr>
              <w:t>Десяток. Счёт десятками</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104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Сложение и вычитание в пределах 20 без перехода через десяток. </w:t>
            </w:r>
            <w:r w:rsidRPr="005D798B">
              <w:rPr>
                <w:rFonts w:ascii="Times New Roman" w:hAnsi="Times New Roman" w:cs="Times New Roman"/>
                <w:color w:val="000000"/>
                <w:sz w:val="28"/>
                <w:szCs w:val="28"/>
              </w:rPr>
              <w:t>Что узнали. 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105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Составление и чтение числового выражения, </w:t>
            </w:r>
            <w:r w:rsidRPr="005D798B">
              <w:rPr>
                <w:rFonts w:ascii="Times New Roman" w:hAnsi="Times New Roman" w:cs="Times New Roman"/>
                <w:color w:val="000000"/>
                <w:sz w:val="28"/>
                <w:szCs w:val="28"/>
                <w:lang w:val="ru-RU"/>
              </w:rPr>
              <w:lastRenderedPageBreak/>
              <w:t>содержащего 1-2 действия</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106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Обобщение. Числа от 1 до 20: различение, чтение, запись. </w:t>
            </w:r>
            <w:r w:rsidRPr="005D798B">
              <w:rPr>
                <w:rFonts w:ascii="Times New Roman" w:hAnsi="Times New Roman" w:cs="Times New Roman"/>
                <w:color w:val="000000"/>
                <w:sz w:val="28"/>
                <w:szCs w:val="28"/>
              </w:rPr>
              <w:t>Что узнали. 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107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Сложение и вычитание с числом 0</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108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Задачи на разностное сравнение. Повторение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109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Переход через десяток при сложении. Представление на модели и запись действия. </w:t>
            </w:r>
            <w:r w:rsidRPr="005D798B">
              <w:rPr>
                <w:rFonts w:ascii="Times New Roman" w:hAnsi="Times New Roman" w:cs="Times New Roman"/>
                <w:color w:val="000000"/>
                <w:sz w:val="28"/>
                <w:szCs w:val="28"/>
              </w:rPr>
              <w:t>Табличное сложение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110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Переход через десяток при вычитании. Представление на модели и </w:t>
            </w:r>
            <w:r w:rsidRPr="005D798B">
              <w:rPr>
                <w:rFonts w:ascii="Times New Roman" w:hAnsi="Times New Roman" w:cs="Times New Roman"/>
                <w:color w:val="000000"/>
                <w:sz w:val="28"/>
                <w:szCs w:val="28"/>
                <w:lang w:val="ru-RU"/>
              </w:rPr>
              <w:lastRenderedPageBreak/>
              <w:t>запись действия</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111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Сложение в пределах 15. Сложение вида □ + 2, □ + 3. Сложение вида □ + 4. Сложение вида □ + 5. Сложение вида □ + 6</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112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Вычитание в пределах 15. Табличное вычитание. Вычитание вида 11 - □. Вычитание вида 12 - □. Вычитание вида 13 - □. </w:t>
            </w:r>
            <w:r w:rsidRPr="005D798B">
              <w:rPr>
                <w:rFonts w:ascii="Times New Roman" w:hAnsi="Times New Roman" w:cs="Times New Roman"/>
                <w:color w:val="000000"/>
                <w:sz w:val="28"/>
                <w:szCs w:val="28"/>
              </w:rPr>
              <w:t>Вычитание вида 14 - □. Вычитание вида 15 - □</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2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113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Сложение и вычитание в пределах 15. </w:t>
            </w:r>
            <w:r w:rsidRPr="005D798B">
              <w:rPr>
                <w:rFonts w:ascii="Times New Roman" w:hAnsi="Times New Roman" w:cs="Times New Roman"/>
                <w:color w:val="000000"/>
                <w:sz w:val="28"/>
                <w:szCs w:val="28"/>
              </w:rPr>
              <w:t>Что узнали. 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114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Сложение и вычитание чисел в пределах 20. Сложение </w:t>
            </w:r>
            <w:r w:rsidRPr="005D798B">
              <w:rPr>
                <w:rFonts w:ascii="Times New Roman" w:hAnsi="Times New Roman" w:cs="Times New Roman"/>
                <w:color w:val="000000"/>
                <w:sz w:val="28"/>
                <w:szCs w:val="28"/>
                <w:lang w:val="ru-RU"/>
              </w:rPr>
              <w:lastRenderedPageBreak/>
              <w:t xml:space="preserve">однозначных чисел с переходом через десяток. </w:t>
            </w:r>
            <w:r w:rsidRPr="005D798B">
              <w:rPr>
                <w:rFonts w:ascii="Times New Roman" w:hAnsi="Times New Roman" w:cs="Times New Roman"/>
                <w:color w:val="000000"/>
                <w:sz w:val="28"/>
                <w:szCs w:val="28"/>
              </w:rPr>
              <w:t>Что узнали. 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lastRenderedPageBreak/>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115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Таблица сложения. Применение таблицы для сложения и вычитания чисел в пределах 20</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116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Сложение в пределах 20. Что узнали. </w:t>
            </w:r>
            <w:r w:rsidRPr="005D798B">
              <w:rPr>
                <w:rFonts w:ascii="Times New Roman" w:hAnsi="Times New Roman" w:cs="Times New Roman"/>
                <w:color w:val="000000"/>
                <w:sz w:val="28"/>
                <w:szCs w:val="28"/>
              </w:rPr>
              <w:t>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117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Вычитание в пределах 20. Что узнали. </w:t>
            </w:r>
            <w:r w:rsidRPr="005D798B">
              <w:rPr>
                <w:rFonts w:ascii="Times New Roman" w:hAnsi="Times New Roman" w:cs="Times New Roman"/>
                <w:color w:val="000000"/>
                <w:sz w:val="28"/>
                <w:szCs w:val="28"/>
              </w:rPr>
              <w:t>Чему научились</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118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Сложение и вычитание в пределах 20 с комментированием хода выполнения действия</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119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Счёт по 2, по 3, по 5. Сложение одинаковых </w:t>
            </w:r>
            <w:r w:rsidRPr="005D798B">
              <w:rPr>
                <w:rFonts w:ascii="Times New Roman" w:hAnsi="Times New Roman" w:cs="Times New Roman"/>
                <w:color w:val="000000"/>
                <w:sz w:val="28"/>
                <w:szCs w:val="28"/>
                <w:lang w:val="ru-RU"/>
              </w:rPr>
              <w:lastRenderedPageBreak/>
              <w:t>слагаемых</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120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Обобщение. Состав чисел в пределах 20. Что узнали. 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121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Обобщение. Сложение и вычитание в пределах 20 без перехода через десяток. </w:t>
            </w:r>
            <w:r w:rsidRPr="005D798B">
              <w:rPr>
                <w:rFonts w:ascii="Times New Roman" w:hAnsi="Times New Roman" w:cs="Times New Roman"/>
                <w:color w:val="000000"/>
                <w:sz w:val="28"/>
                <w:szCs w:val="28"/>
              </w:rPr>
              <w:t>Что узнали. 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122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Обобщение. Комментирование сложения и вычитания с переходом через десяток. </w:t>
            </w:r>
            <w:r w:rsidRPr="005D798B">
              <w:rPr>
                <w:rFonts w:ascii="Times New Roman" w:hAnsi="Times New Roman" w:cs="Times New Roman"/>
                <w:color w:val="000000"/>
                <w:sz w:val="28"/>
                <w:szCs w:val="28"/>
              </w:rPr>
              <w:t>Что узнали. 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3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123</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Обобщение по теме «Числа от 1 до 20. Сложение и вычитание». </w:t>
            </w:r>
            <w:r w:rsidRPr="005D798B">
              <w:rPr>
                <w:rFonts w:ascii="Times New Roman" w:hAnsi="Times New Roman" w:cs="Times New Roman"/>
                <w:color w:val="000000"/>
                <w:sz w:val="28"/>
                <w:szCs w:val="28"/>
                <w:lang w:val="ru-RU"/>
              </w:rPr>
              <w:lastRenderedPageBreak/>
              <w:t xml:space="preserve">Что узнали. </w:t>
            </w:r>
            <w:r w:rsidRPr="005D798B">
              <w:rPr>
                <w:rFonts w:ascii="Times New Roman" w:hAnsi="Times New Roman" w:cs="Times New Roman"/>
                <w:color w:val="000000"/>
                <w:sz w:val="28"/>
                <w:szCs w:val="28"/>
              </w:rPr>
              <w:t>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lastRenderedPageBreak/>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0">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124</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Числа от 11 до 20. Повторение. Что узнали. </w:t>
            </w:r>
            <w:r w:rsidRPr="005D798B">
              <w:rPr>
                <w:rFonts w:ascii="Times New Roman" w:hAnsi="Times New Roman" w:cs="Times New Roman"/>
                <w:color w:val="000000"/>
                <w:sz w:val="28"/>
                <w:szCs w:val="28"/>
              </w:rPr>
              <w:t>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1">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125</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Единица длины: сантиметр, дециметр. Повторение. Что узнали. 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2">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126</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Числа от 1 до 20. Сложение с переходом через десяток. Повторение. Что узнали. 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3">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127</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Числа от 1 до 20. Вычитание с переходом через десяток. Повторение. </w:t>
            </w:r>
            <w:r w:rsidRPr="005D798B">
              <w:rPr>
                <w:rFonts w:ascii="Times New Roman" w:hAnsi="Times New Roman" w:cs="Times New Roman"/>
                <w:color w:val="000000"/>
                <w:sz w:val="28"/>
                <w:szCs w:val="28"/>
                <w:lang w:val="ru-RU"/>
              </w:rPr>
              <w:lastRenderedPageBreak/>
              <w:t>Что узнали. 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lastRenderedPageBreak/>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4">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128</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Числа от 1 до 20. Повторение. Что узнали. </w:t>
            </w:r>
            <w:r w:rsidRPr="005D798B">
              <w:rPr>
                <w:rFonts w:ascii="Times New Roman" w:hAnsi="Times New Roman" w:cs="Times New Roman"/>
                <w:color w:val="000000"/>
                <w:sz w:val="28"/>
                <w:szCs w:val="28"/>
              </w:rPr>
              <w:t>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5">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129</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Нахождение неизвестного компонента: действия сложения, вычитания. </w:t>
            </w:r>
            <w:r w:rsidRPr="005D798B">
              <w:rPr>
                <w:rFonts w:ascii="Times New Roman" w:hAnsi="Times New Roman" w:cs="Times New Roman"/>
                <w:color w:val="000000"/>
                <w:sz w:val="28"/>
                <w:szCs w:val="28"/>
              </w:rPr>
              <w:t>Повторение. Что узнали. 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6">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130</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Измерение длины отрезка. Повторение. Что узнали. </w:t>
            </w:r>
            <w:r w:rsidRPr="005D798B">
              <w:rPr>
                <w:rFonts w:ascii="Times New Roman" w:hAnsi="Times New Roman" w:cs="Times New Roman"/>
                <w:color w:val="000000"/>
                <w:sz w:val="28"/>
                <w:szCs w:val="28"/>
              </w:rPr>
              <w:t>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7">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t>131</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Сравнение, группировка, закономерности, высказывания. </w:t>
            </w:r>
            <w:r w:rsidRPr="005D798B">
              <w:rPr>
                <w:rFonts w:ascii="Times New Roman" w:hAnsi="Times New Roman" w:cs="Times New Roman"/>
                <w:color w:val="000000"/>
                <w:sz w:val="28"/>
                <w:szCs w:val="28"/>
                <w:lang w:val="ru-RU"/>
              </w:rPr>
              <w:lastRenderedPageBreak/>
              <w:t xml:space="preserve">Повторение. </w:t>
            </w:r>
            <w:r w:rsidRPr="005D798B">
              <w:rPr>
                <w:rFonts w:ascii="Times New Roman" w:hAnsi="Times New Roman" w:cs="Times New Roman"/>
                <w:color w:val="000000"/>
                <w:sz w:val="28"/>
                <w:szCs w:val="28"/>
              </w:rPr>
              <w:t>Что узнали. 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lastRenderedPageBreak/>
              <w:t xml:space="preserve"> 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8">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5D798B" w:rsidRPr="00AD31E6" w:rsidTr="005D3336">
        <w:trPr>
          <w:trHeight w:val="144"/>
          <w:tblCellSpacing w:w="20" w:type="nil"/>
        </w:trPr>
        <w:tc>
          <w:tcPr>
            <w:tcW w:w="590" w:type="dxa"/>
            <w:tcMar>
              <w:top w:w="50" w:type="dxa"/>
              <w:left w:w="100" w:type="dxa"/>
            </w:tcMar>
            <w:vAlign w:val="center"/>
          </w:tcPr>
          <w:p w:rsidR="005D798B" w:rsidRPr="005D798B" w:rsidRDefault="005D798B" w:rsidP="005D798B">
            <w:pPr>
              <w:spacing w:after="0"/>
              <w:rPr>
                <w:rFonts w:ascii="Times New Roman" w:hAnsi="Times New Roman" w:cs="Times New Roman"/>
                <w:sz w:val="28"/>
                <w:szCs w:val="28"/>
              </w:rPr>
            </w:pPr>
            <w:r w:rsidRPr="005D798B">
              <w:rPr>
                <w:rFonts w:ascii="Times New Roman" w:hAnsi="Times New Roman" w:cs="Times New Roman"/>
                <w:color w:val="000000"/>
                <w:sz w:val="28"/>
                <w:szCs w:val="28"/>
              </w:rPr>
              <w:lastRenderedPageBreak/>
              <w:t>132</w:t>
            </w:r>
          </w:p>
        </w:tc>
        <w:tc>
          <w:tcPr>
            <w:tcW w:w="195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Таблицы. Повторение. Что узнали. Чему научились в 1 классе</w:t>
            </w:r>
          </w:p>
        </w:tc>
        <w:tc>
          <w:tcPr>
            <w:tcW w:w="79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 </w:t>
            </w:r>
          </w:p>
        </w:tc>
        <w:tc>
          <w:tcPr>
            <w:tcW w:w="1512"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567" w:type="dxa"/>
            <w:tcMar>
              <w:top w:w="50" w:type="dxa"/>
              <w:left w:w="100" w:type="dxa"/>
            </w:tcMar>
            <w:vAlign w:val="center"/>
          </w:tcPr>
          <w:p w:rsidR="005D798B" w:rsidRPr="005D798B" w:rsidRDefault="005D798B" w:rsidP="005D798B">
            <w:pPr>
              <w:spacing w:after="0"/>
              <w:ind w:left="135"/>
              <w:jc w:val="center"/>
              <w:rPr>
                <w:rFonts w:ascii="Times New Roman" w:hAnsi="Times New Roman" w:cs="Times New Roman"/>
                <w:sz w:val="28"/>
                <w:szCs w:val="28"/>
              </w:rPr>
            </w:pPr>
          </w:p>
        </w:tc>
        <w:tc>
          <w:tcPr>
            <w:tcW w:w="1117" w:type="dxa"/>
            <w:tcMar>
              <w:top w:w="50" w:type="dxa"/>
              <w:left w:w="100" w:type="dxa"/>
            </w:tcMar>
            <w:vAlign w:val="center"/>
          </w:tcPr>
          <w:p w:rsidR="005D798B" w:rsidRPr="005D798B" w:rsidRDefault="005D798B" w:rsidP="005D798B">
            <w:pPr>
              <w:spacing w:after="0"/>
              <w:ind w:left="135"/>
              <w:rPr>
                <w:rFonts w:ascii="Times New Roman" w:hAnsi="Times New Roman" w:cs="Times New Roman"/>
                <w:sz w:val="28"/>
                <w:szCs w:val="28"/>
              </w:rPr>
            </w:pPr>
          </w:p>
        </w:tc>
        <w:tc>
          <w:tcPr>
            <w:tcW w:w="1815" w:type="dxa"/>
            <w:tcMar>
              <w:top w:w="50" w:type="dxa"/>
              <w:left w:w="100" w:type="dxa"/>
            </w:tcMar>
          </w:tcPr>
          <w:p w:rsidR="005D798B" w:rsidRPr="005D798B" w:rsidRDefault="005D798B" w:rsidP="005D798B">
            <w:pPr>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 xml:space="preserve">Библиотека ЦОК </w:t>
            </w:r>
            <w:hyperlink r:id="rId149">
              <w:r w:rsidRPr="005D798B">
                <w:rPr>
                  <w:rFonts w:ascii="Times New Roman" w:hAnsi="Times New Roman" w:cs="Times New Roman"/>
                  <w:color w:val="0000FF"/>
                  <w:sz w:val="28"/>
                  <w:szCs w:val="28"/>
                  <w:u w:val="single"/>
                </w:rPr>
                <w:t>https</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m</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edsoo</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ru</w:t>
              </w:r>
              <w:r w:rsidRPr="005D798B">
                <w:rPr>
                  <w:rFonts w:ascii="Times New Roman" w:hAnsi="Times New Roman" w:cs="Times New Roman"/>
                  <w:color w:val="0000FF"/>
                  <w:sz w:val="28"/>
                  <w:szCs w:val="28"/>
                  <w:u w:val="single"/>
                  <w:lang w:val="ru-RU"/>
                </w:rPr>
                <w:t>/</w:t>
              </w:r>
              <w:r w:rsidRPr="005D798B">
                <w:rPr>
                  <w:rFonts w:ascii="Times New Roman" w:hAnsi="Times New Roman" w:cs="Times New Roman"/>
                  <w:color w:val="0000FF"/>
                  <w:sz w:val="28"/>
                  <w:szCs w:val="28"/>
                  <w:u w:val="single"/>
                </w:rPr>
                <w:t>c</w:t>
              </w:r>
              <w:r w:rsidRPr="005D798B">
                <w:rPr>
                  <w:rFonts w:ascii="Times New Roman" w:hAnsi="Times New Roman" w:cs="Times New Roman"/>
                  <w:color w:val="0000FF"/>
                  <w:sz w:val="28"/>
                  <w:szCs w:val="28"/>
                  <w:u w:val="single"/>
                  <w:lang w:val="ru-RU"/>
                </w:rPr>
                <w:t>4</w:t>
              </w:r>
              <w:r w:rsidRPr="005D798B">
                <w:rPr>
                  <w:rFonts w:ascii="Times New Roman" w:hAnsi="Times New Roman" w:cs="Times New Roman"/>
                  <w:color w:val="0000FF"/>
                  <w:sz w:val="28"/>
                  <w:szCs w:val="28"/>
                  <w:u w:val="single"/>
                </w:rPr>
                <w:t>e</w:t>
              </w:r>
              <w:r w:rsidRPr="005D798B">
                <w:rPr>
                  <w:rFonts w:ascii="Times New Roman" w:hAnsi="Times New Roman" w:cs="Times New Roman"/>
                  <w:color w:val="0000FF"/>
                  <w:sz w:val="28"/>
                  <w:szCs w:val="28"/>
                  <w:u w:val="single"/>
                  <w:lang w:val="ru-RU"/>
                </w:rPr>
                <w:t>27670</w:t>
              </w:r>
            </w:hyperlink>
          </w:p>
        </w:tc>
      </w:tr>
      <w:tr w:rsidR="00EB78F6" w:rsidRPr="005D798B" w:rsidTr="00EB78F6">
        <w:trPr>
          <w:trHeight w:val="144"/>
          <w:tblCellSpacing w:w="20" w:type="nil"/>
        </w:trPr>
        <w:tc>
          <w:tcPr>
            <w:tcW w:w="0" w:type="auto"/>
            <w:gridSpan w:val="2"/>
            <w:tcMar>
              <w:top w:w="50" w:type="dxa"/>
              <w:left w:w="100" w:type="dxa"/>
            </w:tcMar>
            <w:vAlign w:val="center"/>
          </w:tcPr>
          <w:p w:rsidR="00EB78F6" w:rsidRPr="005D798B" w:rsidRDefault="00EB78F6" w:rsidP="00EB78F6">
            <w:pPr>
              <w:spacing w:after="0"/>
              <w:ind w:left="135"/>
              <w:rPr>
                <w:rFonts w:ascii="Times New Roman" w:hAnsi="Times New Roman" w:cs="Times New Roman"/>
                <w:sz w:val="28"/>
                <w:szCs w:val="28"/>
                <w:lang w:val="ru-RU"/>
              </w:rPr>
            </w:pPr>
            <w:r w:rsidRPr="005D798B">
              <w:rPr>
                <w:rFonts w:ascii="Times New Roman" w:hAnsi="Times New Roman" w:cs="Times New Roman"/>
                <w:color w:val="000000"/>
                <w:sz w:val="28"/>
                <w:szCs w:val="28"/>
                <w:lang w:val="ru-RU"/>
              </w:rPr>
              <w:t>ОБЩЕЕ КОЛИЧЕСТВО ЧАСОВ ПО ПРОГРАММЕ</w:t>
            </w:r>
          </w:p>
        </w:tc>
        <w:tc>
          <w:tcPr>
            <w:tcW w:w="797" w:type="dxa"/>
            <w:tcMar>
              <w:top w:w="50" w:type="dxa"/>
              <w:left w:w="100" w:type="dxa"/>
            </w:tcMar>
            <w:vAlign w:val="center"/>
          </w:tcPr>
          <w:p w:rsidR="00EB78F6" w:rsidRPr="005D798B" w:rsidRDefault="00EB78F6" w:rsidP="00EB78F6">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lang w:val="ru-RU"/>
              </w:rPr>
              <w:t xml:space="preserve"> </w:t>
            </w:r>
            <w:r w:rsidRPr="005D798B">
              <w:rPr>
                <w:rFonts w:ascii="Times New Roman" w:hAnsi="Times New Roman" w:cs="Times New Roman"/>
                <w:color w:val="000000"/>
                <w:sz w:val="28"/>
                <w:szCs w:val="28"/>
              </w:rPr>
              <w:t xml:space="preserve">132 </w:t>
            </w:r>
          </w:p>
        </w:tc>
        <w:tc>
          <w:tcPr>
            <w:tcW w:w="1512" w:type="dxa"/>
            <w:tcMar>
              <w:top w:w="50" w:type="dxa"/>
              <w:left w:w="100" w:type="dxa"/>
            </w:tcMar>
            <w:vAlign w:val="center"/>
          </w:tcPr>
          <w:p w:rsidR="00EB78F6" w:rsidRPr="005D798B" w:rsidRDefault="00EB78F6" w:rsidP="00EB78F6">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0 </w:t>
            </w:r>
          </w:p>
        </w:tc>
        <w:tc>
          <w:tcPr>
            <w:tcW w:w="1567" w:type="dxa"/>
            <w:tcMar>
              <w:top w:w="50" w:type="dxa"/>
              <w:left w:w="100" w:type="dxa"/>
            </w:tcMar>
            <w:vAlign w:val="center"/>
          </w:tcPr>
          <w:p w:rsidR="00EB78F6" w:rsidRPr="005D798B" w:rsidRDefault="00EB78F6" w:rsidP="00EB78F6">
            <w:pPr>
              <w:spacing w:after="0"/>
              <w:ind w:left="135"/>
              <w:jc w:val="center"/>
              <w:rPr>
                <w:rFonts w:ascii="Times New Roman" w:hAnsi="Times New Roman" w:cs="Times New Roman"/>
                <w:sz w:val="28"/>
                <w:szCs w:val="28"/>
              </w:rPr>
            </w:pPr>
            <w:r w:rsidRPr="005D798B">
              <w:rPr>
                <w:rFonts w:ascii="Times New Roman" w:hAnsi="Times New Roman" w:cs="Times New Roman"/>
                <w:color w:val="000000"/>
                <w:sz w:val="28"/>
                <w:szCs w:val="28"/>
              </w:rPr>
              <w:t xml:space="preserve"> 0 </w:t>
            </w:r>
          </w:p>
        </w:tc>
        <w:tc>
          <w:tcPr>
            <w:tcW w:w="0" w:type="auto"/>
            <w:gridSpan w:val="2"/>
            <w:tcMar>
              <w:top w:w="50" w:type="dxa"/>
              <w:left w:w="100" w:type="dxa"/>
            </w:tcMar>
            <w:vAlign w:val="center"/>
          </w:tcPr>
          <w:p w:rsidR="00EB78F6" w:rsidRPr="005D798B" w:rsidRDefault="00EB78F6" w:rsidP="00EB78F6">
            <w:pPr>
              <w:rPr>
                <w:rFonts w:ascii="Times New Roman" w:hAnsi="Times New Roman" w:cs="Times New Roman"/>
                <w:sz w:val="28"/>
                <w:szCs w:val="28"/>
              </w:rPr>
            </w:pPr>
          </w:p>
        </w:tc>
      </w:tr>
    </w:tbl>
    <w:p w:rsidR="00EB78F6" w:rsidRPr="005D798B" w:rsidRDefault="00EB78F6" w:rsidP="00EB78F6">
      <w:pPr>
        <w:spacing w:after="0"/>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УЧЕБНО-МЕТОДИЧЕСКОЕ ОБЕСПЕЧЕНИЕ ОБРАЗОВАТЕЛЬНОГО ПРОЦЕССА</w:t>
      </w:r>
    </w:p>
    <w:p w:rsidR="00EB78F6" w:rsidRPr="005D798B" w:rsidRDefault="00EB78F6" w:rsidP="00EB78F6">
      <w:pPr>
        <w:spacing w:after="0" w:line="480" w:lineRule="auto"/>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ОБЯЗАТЕЛЬНЫЕ УЧЕБНЫЕ МАТЕРИАЛЫ ДЛЯ УЧЕНИКА</w:t>
      </w:r>
    </w:p>
    <w:p w:rsidR="00EB78F6" w:rsidRPr="005D798B" w:rsidRDefault="00EB78F6" w:rsidP="00EB78F6">
      <w:pPr>
        <w:widowControl w:val="0"/>
        <w:kinsoku w:val="0"/>
        <w:autoSpaceDE w:val="0"/>
        <w:autoSpaceDN w:val="0"/>
        <w:adjustRightInd w:val="0"/>
        <w:spacing w:before="27" w:after="0" w:line="271" w:lineRule="auto"/>
        <w:ind w:left="4"/>
        <w:rPr>
          <w:rFonts w:ascii="Times New Roman" w:hAnsi="Times New Roman" w:cs="Times New Roman"/>
          <w:color w:val="FF0000"/>
          <w:sz w:val="28"/>
          <w:szCs w:val="28"/>
          <w:lang w:val="ru-RU"/>
        </w:rPr>
      </w:pPr>
      <w:r w:rsidRPr="005D798B">
        <w:rPr>
          <w:rFonts w:ascii="Times New Roman" w:hAnsi="Times New Roman" w:cs="Times New Roman"/>
          <w:color w:val="000000"/>
          <w:sz w:val="28"/>
          <w:szCs w:val="28"/>
          <w:lang w:val="ru-RU"/>
        </w:rPr>
        <w:t>​‌‌​</w:t>
      </w:r>
      <w:r w:rsidRPr="005D798B">
        <w:rPr>
          <w:rFonts w:ascii="Times New Roman" w:eastAsia="Times New Roman" w:hAnsi="Times New Roman" w:cs="Times New Roman"/>
          <w:noProof/>
          <w:color w:val="000000"/>
          <w:sz w:val="28"/>
          <w:szCs w:val="28"/>
          <w:lang w:val="ru-RU"/>
        </w:rPr>
        <w:t xml:space="preserve"> Математика (в 2 частях), 1 класс /Моро М.И., Бантова М.А., Бельтюкова Г.В. и другие, Акционерное общество «Издательство «Просвещение», 2023</w:t>
      </w:r>
    </w:p>
    <w:p w:rsidR="00EB78F6" w:rsidRPr="005D798B" w:rsidRDefault="00EB78F6" w:rsidP="00EB78F6">
      <w:pPr>
        <w:spacing w:after="0" w:line="480" w:lineRule="auto"/>
        <w:rPr>
          <w:rFonts w:ascii="Times New Roman" w:hAnsi="Times New Roman" w:cs="Times New Roman"/>
          <w:sz w:val="28"/>
          <w:szCs w:val="28"/>
          <w:lang w:val="ru-RU"/>
        </w:rPr>
      </w:pPr>
    </w:p>
    <w:p w:rsidR="00EB78F6" w:rsidRPr="005D798B" w:rsidRDefault="00EB78F6" w:rsidP="00EB78F6">
      <w:pPr>
        <w:spacing w:after="0" w:line="480" w:lineRule="auto"/>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МЕТОДИЧЕСКИЕ МАТЕРИАЛЫ ДЛЯ УЧИТЕЛЯ</w:t>
      </w:r>
      <w:r w:rsidRPr="005D798B">
        <w:rPr>
          <w:rFonts w:ascii="Times New Roman" w:hAnsi="Times New Roman" w:cs="Times New Roman"/>
          <w:noProof/>
          <w:color w:val="000000"/>
          <w:spacing w:val="-2"/>
          <w:sz w:val="28"/>
          <w:szCs w:val="28"/>
          <w:lang w:val="ru-RU"/>
        </w:rPr>
        <w:t xml:space="preserve"> </w:t>
      </w:r>
    </w:p>
    <w:p w:rsidR="00EB78F6" w:rsidRPr="005D798B" w:rsidRDefault="00EB78F6" w:rsidP="00EB78F6">
      <w:pPr>
        <w:widowControl w:val="0"/>
        <w:numPr>
          <w:ilvl w:val="0"/>
          <w:numId w:val="1"/>
        </w:numPr>
        <w:kinsoku w:val="0"/>
        <w:autoSpaceDE w:val="0"/>
        <w:autoSpaceDN w:val="0"/>
        <w:adjustRightInd w:val="0"/>
        <w:spacing w:after="0"/>
        <w:contextualSpacing/>
        <w:rPr>
          <w:rFonts w:ascii="Times New Roman" w:eastAsia="Times New Roman" w:hAnsi="Times New Roman" w:cs="Times New Roman"/>
          <w:noProof/>
          <w:color w:val="000000"/>
          <w:spacing w:val="-2"/>
          <w:sz w:val="28"/>
          <w:szCs w:val="28"/>
          <w:lang w:val="ru-RU"/>
        </w:rPr>
      </w:pPr>
      <w:r w:rsidRPr="005D798B">
        <w:rPr>
          <w:rFonts w:ascii="Times New Roman" w:eastAsia="Times New Roman" w:hAnsi="Times New Roman" w:cs="Times New Roman"/>
          <w:noProof/>
          <w:color w:val="000000"/>
          <w:spacing w:val="-2"/>
          <w:sz w:val="28"/>
          <w:szCs w:val="28"/>
          <w:lang w:val="ru-RU"/>
        </w:rPr>
        <w:t xml:space="preserve">Волкова С. И. Математика. Проверочные работы. 4 класс. </w:t>
      </w:r>
    </w:p>
    <w:p w:rsidR="00EB78F6" w:rsidRPr="005D798B" w:rsidRDefault="00EB78F6" w:rsidP="00EB78F6">
      <w:pPr>
        <w:widowControl w:val="0"/>
        <w:numPr>
          <w:ilvl w:val="0"/>
          <w:numId w:val="1"/>
        </w:numPr>
        <w:kinsoku w:val="0"/>
        <w:autoSpaceDE w:val="0"/>
        <w:autoSpaceDN w:val="0"/>
        <w:adjustRightInd w:val="0"/>
        <w:spacing w:after="0"/>
        <w:contextualSpacing/>
        <w:rPr>
          <w:rFonts w:ascii="Times New Roman" w:eastAsia="Times New Roman" w:hAnsi="Times New Roman" w:cs="Times New Roman"/>
          <w:noProof/>
          <w:color w:val="000000"/>
          <w:spacing w:val="-2"/>
          <w:sz w:val="28"/>
          <w:szCs w:val="28"/>
          <w:lang w:val="ru-RU"/>
        </w:rPr>
      </w:pPr>
      <w:r w:rsidRPr="005D798B">
        <w:rPr>
          <w:rFonts w:ascii="Times New Roman" w:eastAsia="Times New Roman" w:hAnsi="Times New Roman" w:cs="Times New Roman"/>
          <w:noProof/>
          <w:color w:val="000000"/>
          <w:spacing w:val="-2"/>
          <w:sz w:val="28"/>
          <w:szCs w:val="28"/>
          <w:lang w:val="ru-RU"/>
        </w:rPr>
        <w:t xml:space="preserve">Бантова М. А., Бельтюкова Г. В., Волкова С. И. и др. Математика. Методические рекомендации. 4 класс. Волкова С. И. Математика. Устные упражнения. 4 класс. </w:t>
      </w:r>
    </w:p>
    <w:p w:rsidR="00EB78F6" w:rsidRPr="005D798B" w:rsidRDefault="00EB78F6" w:rsidP="00EB78F6">
      <w:pPr>
        <w:widowControl w:val="0"/>
        <w:numPr>
          <w:ilvl w:val="0"/>
          <w:numId w:val="1"/>
        </w:numPr>
        <w:kinsoku w:val="0"/>
        <w:autoSpaceDE w:val="0"/>
        <w:autoSpaceDN w:val="0"/>
        <w:adjustRightInd w:val="0"/>
        <w:spacing w:after="0"/>
        <w:contextualSpacing/>
        <w:rPr>
          <w:rFonts w:ascii="Times New Roman" w:eastAsia="Times New Roman" w:hAnsi="Times New Roman" w:cs="Times New Roman"/>
          <w:noProof/>
          <w:color w:val="000000"/>
          <w:spacing w:val="-2"/>
          <w:sz w:val="28"/>
          <w:szCs w:val="28"/>
          <w:lang w:val="ru-RU"/>
        </w:rPr>
      </w:pPr>
      <w:r w:rsidRPr="005D798B">
        <w:rPr>
          <w:rFonts w:ascii="Times New Roman" w:eastAsia="Times New Roman" w:hAnsi="Times New Roman" w:cs="Times New Roman"/>
          <w:noProof/>
          <w:color w:val="000000"/>
          <w:spacing w:val="-2"/>
          <w:sz w:val="28"/>
          <w:szCs w:val="28"/>
          <w:lang w:val="ru-RU"/>
        </w:rPr>
        <w:t>Волкова С. И. Математика. Контрольные работы. 1–4 классы.</w:t>
      </w:r>
    </w:p>
    <w:p w:rsidR="00EB78F6" w:rsidRPr="005D798B" w:rsidRDefault="00EB78F6" w:rsidP="00EB78F6">
      <w:pPr>
        <w:spacing w:after="0"/>
        <w:ind w:left="120"/>
        <w:rPr>
          <w:rFonts w:ascii="Times New Roman" w:hAnsi="Times New Roman" w:cs="Times New Roman"/>
          <w:sz w:val="28"/>
          <w:szCs w:val="28"/>
          <w:lang w:val="ru-RU"/>
        </w:rPr>
      </w:pPr>
    </w:p>
    <w:p w:rsidR="00EB78F6" w:rsidRPr="005D798B" w:rsidRDefault="00EB78F6" w:rsidP="00EB78F6">
      <w:pPr>
        <w:spacing w:after="0" w:line="480" w:lineRule="auto"/>
        <w:ind w:left="120"/>
        <w:rPr>
          <w:rFonts w:ascii="Times New Roman" w:hAnsi="Times New Roman" w:cs="Times New Roman"/>
          <w:sz w:val="28"/>
          <w:szCs w:val="28"/>
          <w:lang w:val="ru-RU"/>
        </w:rPr>
      </w:pPr>
      <w:r w:rsidRPr="005D798B">
        <w:rPr>
          <w:rFonts w:ascii="Times New Roman" w:hAnsi="Times New Roman" w:cs="Times New Roman"/>
          <w:b/>
          <w:color w:val="000000"/>
          <w:sz w:val="28"/>
          <w:szCs w:val="28"/>
          <w:lang w:val="ru-RU"/>
        </w:rPr>
        <w:t>ЦИФРОВЫЕ ОБРАЗОВАТЕЛЬНЫЕ РЕСУРСЫ И РЕСУРСЫ СЕТИ ИНТЕРНЕТ</w:t>
      </w:r>
    </w:p>
    <w:p w:rsidR="00EB78F6" w:rsidRPr="005D798B" w:rsidRDefault="00EB78F6" w:rsidP="00EB78F6">
      <w:pPr>
        <w:widowControl w:val="0"/>
        <w:kinsoku w:val="0"/>
        <w:autoSpaceDE w:val="0"/>
        <w:autoSpaceDN w:val="0"/>
        <w:adjustRightInd w:val="0"/>
        <w:spacing w:after="0"/>
        <w:ind w:right="-51"/>
        <w:jc w:val="both"/>
        <w:rPr>
          <w:rFonts w:ascii="Times New Roman" w:eastAsia="Times New Roman" w:hAnsi="Times New Roman" w:cs="Times New Roman"/>
          <w:sz w:val="28"/>
          <w:szCs w:val="28"/>
          <w:lang w:val="ru-RU"/>
        </w:rPr>
      </w:pPr>
      <w:r w:rsidRPr="005D798B">
        <w:rPr>
          <w:rFonts w:ascii="Times New Roman" w:eastAsia="Times New Roman" w:hAnsi="Times New Roman" w:cs="Times New Roman"/>
          <w:sz w:val="28"/>
          <w:szCs w:val="28"/>
          <w:lang w:val="ru-RU"/>
        </w:rPr>
        <w:t xml:space="preserve">1. Издательства «Просвещение» </w:t>
      </w:r>
      <w:hyperlink r:id="rId150" w:history="1">
        <w:r w:rsidRPr="005D798B">
          <w:rPr>
            <w:rFonts w:ascii="Times New Roman" w:eastAsia="Times New Roman" w:hAnsi="Times New Roman" w:cs="Times New Roman"/>
            <w:color w:val="0000FF"/>
            <w:sz w:val="28"/>
            <w:szCs w:val="28"/>
            <w:u w:val="single"/>
          </w:rPr>
          <w:t>www</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prosv</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ru</w:t>
        </w:r>
      </w:hyperlink>
      <w:r w:rsidRPr="005D798B">
        <w:rPr>
          <w:rFonts w:ascii="Times New Roman" w:eastAsia="Times New Roman" w:hAnsi="Times New Roman" w:cs="Times New Roman"/>
          <w:sz w:val="28"/>
          <w:szCs w:val="28"/>
          <w:lang w:val="ru-RU"/>
        </w:rPr>
        <w:t xml:space="preserve">  (раздел «Школа России </w:t>
      </w:r>
      <w:hyperlink r:id="rId151" w:history="1">
        <w:r w:rsidRPr="005D798B">
          <w:rPr>
            <w:rFonts w:ascii="Times New Roman" w:eastAsia="Times New Roman" w:hAnsi="Times New Roman" w:cs="Times New Roman"/>
            <w:color w:val="0000FF"/>
            <w:sz w:val="28"/>
            <w:szCs w:val="28"/>
            <w:u w:val="single"/>
          </w:rPr>
          <w:t>www</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schoolrussia</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ru</w:t>
        </w:r>
      </w:hyperlink>
      <w:proofErr w:type="gramStart"/>
      <w:r w:rsidRPr="005D798B">
        <w:rPr>
          <w:rFonts w:ascii="Times New Roman" w:eastAsia="Times New Roman" w:hAnsi="Times New Roman" w:cs="Times New Roman"/>
          <w:sz w:val="28"/>
          <w:szCs w:val="28"/>
          <w:lang w:val="ru-RU"/>
        </w:rPr>
        <w:t xml:space="preserve"> )</w:t>
      </w:r>
      <w:proofErr w:type="gramEnd"/>
      <w:r w:rsidRPr="005D798B">
        <w:rPr>
          <w:rFonts w:ascii="Times New Roman" w:eastAsia="Times New Roman" w:hAnsi="Times New Roman" w:cs="Times New Roman"/>
          <w:sz w:val="28"/>
          <w:szCs w:val="28"/>
          <w:lang w:val="ru-RU"/>
        </w:rPr>
        <w:t xml:space="preserve"> Федерация Интернет-образования, сетевое объединение методистов </w:t>
      </w:r>
      <w:hyperlink r:id="rId152" w:history="1">
        <w:r w:rsidRPr="005D798B">
          <w:rPr>
            <w:rFonts w:ascii="Times New Roman" w:eastAsia="Times New Roman" w:hAnsi="Times New Roman" w:cs="Times New Roman"/>
            <w:color w:val="0000FF"/>
            <w:sz w:val="28"/>
            <w:szCs w:val="28"/>
            <w:u w:val="single"/>
          </w:rPr>
          <w:t>www</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som</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fio</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ru</w:t>
        </w:r>
      </w:hyperlink>
      <w:r w:rsidRPr="005D798B">
        <w:rPr>
          <w:rFonts w:ascii="Times New Roman" w:eastAsia="Times New Roman" w:hAnsi="Times New Roman" w:cs="Times New Roman"/>
          <w:sz w:val="28"/>
          <w:szCs w:val="28"/>
          <w:lang w:val="ru-RU"/>
        </w:rPr>
        <w:t xml:space="preserve">  Российская версия международного проекта Сеть творческих учителей </w:t>
      </w:r>
      <w:r w:rsidRPr="005D798B">
        <w:rPr>
          <w:rFonts w:ascii="Times New Roman" w:eastAsia="Times New Roman" w:hAnsi="Times New Roman" w:cs="Times New Roman"/>
          <w:sz w:val="28"/>
          <w:szCs w:val="28"/>
        </w:rPr>
        <w:t>it</w:t>
      </w:r>
      <w:r w:rsidRPr="005D798B">
        <w:rPr>
          <w:rFonts w:ascii="Times New Roman" w:eastAsia="Times New Roman" w:hAnsi="Times New Roman" w:cs="Times New Roman"/>
          <w:sz w:val="28"/>
          <w:szCs w:val="28"/>
          <w:lang w:val="ru-RU"/>
        </w:rPr>
        <w:t>-</w:t>
      </w:r>
      <w:r w:rsidRPr="005D798B">
        <w:rPr>
          <w:rFonts w:ascii="Times New Roman" w:eastAsia="Times New Roman" w:hAnsi="Times New Roman" w:cs="Times New Roman"/>
          <w:sz w:val="28"/>
          <w:szCs w:val="28"/>
        </w:rPr>
        <w:t>n</w:t>
      </w:r>
      <w:r w:rsidRPr="005D798B">
        <w:rPr>
          <w:rFonts w:ascii="Times New Roman" w:eastAsia="Times New Roman" w:hAnsi="Times New Roman" w:cs="Times New Roman"/>
          <w:sz w:val="28"/>
          <w:szCs w:val="28"/>
          <w:lang w:val="ru-RU"/>
        </w:rPr>
        <w:t>.</w:t>
      </w:r>
      <w:r w:rsidRPr="005D798B">
        <w:rPr>
          <w:rFonts w:ascii="Times New Roman" w:eastAsia="Times New Roman" w:hAnsi="Times New Roman" w:cs="Times New Roman"/>
          <w:sz w:val="28"/>
          <w:szCs w:val="28"/>
        </w:rPr>
        <w:t>ru</w:t>
      </w:r>
      <w:r w:rsidRPr="005D798B">
        <w:rPr>
          <w:rFonts w:ascii="Times New Roman" w:eastAsia="Times New Roman" w:hAnsi="Times New Roman" w:cs="Times New Roman"/>
          <w:sz w:val="28"/>
          <w:szCs w:val="28"/>
          <w:lang w:val="ru-RU"/>
        </w:rPr>
        <w:t xml:space="preserve"> Российский общеобразовательный Портал </w:t>
      </w:r>
      <w:hyperlink r:id="rId153" w:history="1">
        <w:r w:rsidRPr="005D798B">
          <w:rPr>
            <w:rFonts w:ascii="Times New Roman" w:eastAsia="Times New Roman" w:hAnsi="Times New Roman" w:cs="Times New Roman"/>
            <w:color w:val="0000FF"/>
            <w:sz w:val="28"/>
            <w:szCs w:val="28"/>
            <w:u w:val="single"/>
          </w:rPr>
          <w:t>www</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school</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edu</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ru</w:t>
        </w:r>
      </w:hyperlink>
      <w:r w:rsidRPr="005D798B">
        <w:rPr>
          <w:rFonts w:ascii="Times New Roman" w:eastAsia="Times New Roman" w:hAnsi="Times New Roman" w:cs="Times New Roman"/>
          <w:sz w:val="28"/>
          <w:szCs w:val="28"/>
          <w:lang w:val="ru-RU"/>
        </w:rPr>
        <w:t xml:space="preserve">  </w:t>
      </w:r>
    </w:p>
    <w:p w:rsidR="00EB78F6" w:rsidRPr="005D798B" w:rsidRDefault="00EB78F6" w:rsidP="00EB78F6">
      <w:pPr>
        <w:widowControl w:val="0"/>
        <w:kinsoku w:val="0"/>
        <w:autoSpaceDE w:val="0"/>
        <w:autoSpaceDN w:val="0"/>
        <w:adjustRightInd w:val="0"/>
        <w:spacing w:after="0"/>
        <w:ind w:right="-51"/>
        <w:jc w:val="both"/>
        <w:rPr>
          <w:rFonts w:ascii="Times New Roman" w:eastAsia="Times New Roman" w:hAnsi="Times New Roman" w:cs="Times New Roman"/>
          <w:sz w:val="28"/>
          <w:szCs w:val="28"/>
          <w:lang w:val="ru-RU"/>
        </w:rPr>
      </w:pPr>
      <w:r w:rsidRPr="005D798B">
        <w:rPr>
          <w:rFonts w:ascii="Times New Roman" w:eastAsia="Times New Roman" w:hAnsi="Times New Roman" w:cs="Times New Roman"/>
          <w:sz w:val="28"/>
          <w:szCs w:val="28"/>
          <w:lang w:val="ru-RU"/>
        </w:rPr>
        <w:lastRenderedPageBreak/>
        <w:t xml:space="preserve">2. Единая коллекция цифровых образовательных ресурсов </w:t>
      </w:r>
      <w:hyperlink r:id="rId154" w:history="1">
        <w:r w:rsidRPr="005D798B">
          <w:rPr>
            <w:rFonts w:ascii="Times New Roman" w:eastAsia="Times New Roman" w:hAnsi="Times New Roman" w:cs="Times New Roman"/>
            <w:color w:val="0000FF"/>
            <w:sz w:val="28"/>
            <w:szCs w:val="28"/>
            <w:u w:val="single"/>
          </w:rPr>
          <w:t>www</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school</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collection</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edu</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ru</w:t>
        </w:r>
      </w:hyperlink>
      <w:r w:rsidRPr="005D798B">
        <w:rPr>
          <w:rFonts w:ascii="Times New Roman" w:eastAsia="Times New Roman" w:hAnsi="Times New Roman" w:cs="Times New Roman"/>
          <w:sz w:val="28"/>
          <w:szCs w:val="28"/>
          <w:lang w:val="ru-RU"/>
        </w:rPr>
        <w:t xml:space="preserve">  Российская электронная школа </w:t>
      </w:r>
      <w:hyperlink r:id="rId155" w:history="1">
        <w:r w:rsidRPr="005D798B">
          <w:rPr>
            <w:rFonts w:ascii="Times New Roman" w:eastAsia="Times New Roman" w:hAnsi="Times New Roman" w:cs="Times New Roman"/>
            <w:color w:val="0000FF"/>
            <w:sz w:val="28"/>
            <w:szCs w:val="28"/>
            <w:u w:val="single"/>
          </w:rPr>
          <w:t>https</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resh</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edu</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ru</w:t>
        </w:r>
        <w:r w:rsidRPr="005D798B">
          <w:rPr>
            <w:rFonts w:ascii="Times New Roman" w:eastAsia="Times New Roman" w:hAnsi="Times New Roman" w:cs="Times New Roman"/>
            <w:color w:val="0000FF"/>
            <w:sz w:val="28"/>
            <w:szCs w:val="28"/>
            <w:u w:val="single"/>
            <w:lang w:val="ru-RU"/>
          </w:rPr>
          <w:t>/</w:t>
        </w:r>
      </w:hyperlink>
      <w:r w:rsidRPr="005D798B">
        <w:rPr>
          <w:rFonts w:ascii="Times New Roman" w:eastAsia="Times New Roman" w:hAnsi="Times New Roman" w:cs="Times New Roman"/>
          <w:sz w:val="28"/>
          <w:szCs w:val="28"/>
          <w:lang w:val="ru-RU"/>
        </w:rPr>
        <w:t xml:space="preserve">  </w:t>
      </w:r>
    </w:p>
    <w:p w:rsidR="00EB78F6" w:rsidRPr="005D798B" w:rsidRDefault="00EB78F6" w:rsidP="00EB78F6">
      <w:pPr>
        <w:widowControl w:val="0"/>
        <w:kinsoku w:val="0"/>
        <w:autoSpaceDE w:val="0"/>
        <w:autoSpaceDN w:val="0"/>
        <w:adjustRightInd w:val="0"/>
        <w:spacing w:after="0"/>
        <w:ind w:right="-51"/>
        <w:jc w:val="both"/>
        <w:rPr>
          <w:rFonts w:ascii="Times New Roman" w:eastAsia="Times New Roman" w:hAnsi="Times New Roman" w:cs="Times New Roman"/>
          <w:sz w:val="28"/>
          <w:szCs w:val="28"/>
          <w:lang w:val="ru-RU"/>
        </w:rPr>
      </w:pPr>
      <w:r w:rsidRPr="005D798B">
        <w:rPr>
          <w:rFonts w:ascii="Times New Roman" w:eastAsia="Times New Roman" w:hAnsi="Times New Roman" w:cs="Times New Roman"/>
          <w:sz w:val="28"/>
          <w:szCs w:val="28"/>
          <w:lang w:val="ru-RU"/>
        </w:rPr>
        <w:t xml:space="preserve">3. Российская онлайн-платформа учи ру </w:t>
      </w:r>
      <w:hyperlink r:id="rId156" w:history="1">
        <w:r w:rsidRPr="005D798B">
          <w:rPr>
            <w:rFonts w:ascii="Times New Roman" w:eastAsia="Times New Roman" w:hAnsi="Times New Roman" w:cs="Times New Roman"/>
            <w:color w:val="0000FF"/>
            <w:sz w:val="28"/>
            <w:szCs w:val="28"/>
            <w:u w:val="single"/>
          </w:rPr>
          <w:t>https</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uchi</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ru</w:t>
        </w:r>
        <w:r w:rsidRPr="005D798B">
          <w:rPr>
            <w:rFonts w:ascii="Times New Roman" w:eastAsia="Times New Roman" w:hAnsi="Times New Roman" w:cs="Times New Roman"/>
            <w:color w:val="0000FF"/>
            <w:sz w:val="28"/>
            <w:szCs w:val="28"/>
            <w:u w:val="single"/>
            <w:lang w:val="ru-RU"/>
          </w:rPr>
          <w:t>/</w:t>
        </w:r>
      </w:hyperlink>
      <w:r w:rsidRPr="005D798B">
        <w:rPr>
          <w:rFonts w:ascii="Times New Roman" w:eastAsia="Times New Roman" w:hAnsi="Times New Roman" w:cs="Times New Roman"/>
          <w:sz w:val="28"/>
          <w:szCs w:val="28"/>
          <w:lang w:val="ru-RU"/>
        </w:rPr>
        <w:t xml:space="preserve">  </w:t>
      </w:r>
    </w:p>
    <w:p w:rsidR="00EB78F6" w:rsidRPr="005D798B" w:rsidRDefault="00EB78F6" w:rsidP="00EB78F6">
      <w:pPr>
        <w:widowControl w:val="0"/>
        <w:kinsoku w:val="0"/>
        <w:autoSpaceDE w:val="0"/>
        <w:autoSpaceDN w:val="0"/>
        <w:adjustRightInd w:val="0"/>
        <w:spacing w:after="0"/>
        <w:ind w:right="-51"/>
        <w:jc w:val="both"/>
        <w:rPr>
          <w:rFonts w:ascii="Times New Roman" w:eastAsia="Times New Roman" w:hAnsi="Times New Roman" w:cs="Times New Roman"/>
          <w:sz w:val="28"/>
          <w:szCs w:val="28"/>
          <w:lang w:val="ru-RU"/>
        </w:rPr>
      </w:pPr>
      <w:r w:rsidRPr="005D798B">
        <w:rPr>
          <w:rFonts w:ascii="Times New Roman" w:eastAsia="Times New Roman" w:hAnsi="Times New Roman" w:cs="Times New Roman"/>
          <w:sz w:val="28"/>
          <w:szCs w:val="28"/>
          <w:lang w:val="ru-RU"/>
        </w:rPr>
        <w:t>4. Электронное приложение к учебнику «Математика», 1 – 4 класс (Диск С</w:t>
      </w:r>
      <w:proofErr w:type="gramStart"/>
      <w:r w:rsidRPr="005D798B">
        <w:rPr>
          <w:rFonts w:ascii="Times New Roman" w:eastAsia="Times New Roman" w:hAnsi="Times New Roman" w:cs="Times New Roman"/>
          <w:sz w:val="28"/>
          <w:szCs w:val="28"/>
        </w:rPr>
        <w:t>D</w:t>
      </w:r>
      <w:proofErr w:type="gramEnd"/>
      <w:r w:rsidRPr="005D798B">
        <w:rPr>
          <w:rFonts w:ascii="Times New Roman" w:eastAsia="Times New Roman" w:hAnsi="Times New Roman" w:cs="Times New Roman"/>
          <w:sz w:val="28"/>
          <w:szCs w:val="28"/>
          <w:lang w:val="ru-RU"/>
        </w:rPr>
        <w:t xml:space="preserve">), авторы С.И Волкова,  С.П.Максимова </w:t>
      </w:r>
    </w:p>
    <w:p w:rsidR="00EB78F6" w:rsidRPr="005D798B" w:rsidRDefault="00EB78F6" w:rsidP="00EB78F6">
      <w:pPr>
        <w:widowControl w:val="0"/>
        <w:kinsoku w:val="0"/>
        <w:autoSpaceDE w:val="0"/>
        <w:autoSpaceDN w:val="0"/>
        <w:adjustRightInd w:val="0"/>
        <w:spacing w:after="0"/>
        <w:ind w:right="-51"/>
        <w:jc w:val="both"/>
        <w:rPr>
          <w:rFonts w:ascii="Times New Roman" w:eastAsia="Times New Roman" w:hAnsi="Times New Roman" w:cs="Times New Roman"/>
          <w:sz w:val="28"/>
          <w:szCs w:val="28"/>
          <w:lang w:val="ru-RU"/>
        </w:rPr>
      </w:pPr>
      <w:r w:rsidRPr="005D798B">
        <w:rPr>
          <w:rFonts w:ascii="Times New Roman" w:eastAsia="Times New Roman" w:hAnsi="Times New Roman" w:cs="Times New Roman"/>
          <w:sz w:val="28"/>
          <w:szCs w:val="28"/>
          <w:lang w:val="ru-RU"/>
        </w:rPr>
        <w:t xml:space="preserve">5. Единая коллекция цифровых образовательных ресурсов (или по адресу: </w:t>
      </w:r>
      <w:hyperlink r:id="rId157" w:history="1">
        <w:r w:rsidRPr="005D798B">
          <w:rPr>
            <w:rFonts w:ascii="Times New Roman" w:eastAsia="Times New Roman" w:hAnsi="Times New Roman" w:cs="Times New Roman"/>
            <w:color w:val="0000FF"/>
            <w:sz w:val="28"/>
            <w:szCs w:val="28"/>
            <w:u w:val="single"/>
          </w:rPr>
          <w:t>http</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school</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collection</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edu</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ru</w:t>
        </w:r>
      </w:hyperlink>
      <w:r w:rsidRPr="005D798B">
        <w:rPr>
          <w:rFonts w:ascii="Times New Roman" w:eastAsia="Times New Roman" w:hAnsi="Times New Roman" w:cs="Times New Roman"/>
          <w:sz w:val="28"/>
          <w:szCs w:val="28"/>
          <w:lang w:val="ru-RU"/>
        </w:rPr>
        <w:t>)</w:t>
      </w:r>
    </w:p>
    <w:p w:rsidR="00EB78F6" w:rsidRPr="005D798B" w:rsidRDefault="00EB78F6" w:rsidP="00EB78F6">
      <w:pPr>
        <w:rPr>
          <w:rFonts w:ascii="Times New Roman" w:hAnsi="Times New Roman" w:cs="Times New Roman"/>
          <w:sz w:val="28"/>
          <w:szCs w:val="28"/>
          <w:lang w:val="ru-RU"/>
        </w:rPr>
      </w:pPr>
      <w:r w:rsidRPr="005D798B">
        <w:rPr>
          <w:rFonts w:ascii="Times New Roman" w:eastAsia="Times New Roman" w:hAnsi="Times New Roman" w:cs="Times New Roman"/>
          <w:sz w:val="28"/>
          <w:szCs w:val="28"/>
          <w:lang w:val="ru-RU"/>
        </w:rPr>
        <w:t xml:space="preserve"> 6. Российская электронная школа </w:t>
      </w:r>
      <w:hyperlink r:id="rId158" w:history="1">
        <w:r w:rsidRPr="005D798B">
          <w:rPr>
            <w:rFonts w:ascii="Times New Roman" w:eastAsia="Times New Roman" w:hAnsi="Times New Roman" w:cs="Times New Roman"/>
            <w:color w:val="0000FF"/>
            <w:sz w:val="28"/>
            <w:szCs w:val="28"/>
            <w:u w:val="single"/>
          </w:rPr>
          <w:t>https</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resh</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edu</w:t>
        </w:r>
        <w:r w:rsidRPr="005D798B">
          <w:rPr>
            <w:rFonts w:ascii="Times New Roman" w:eastAsia="Times New Roman" w:hAnsi="Times New Roman" w:cs="Times New Roman"/>
            <w:color w:val="0000FF"/>
            <w:sz w:val="28"/>
            <w:szCs w:val="28"/>
            <w:u w:val="single"/>
            <w:lang w:val="ru-RU"/>
          </w:rPr>
          <w:t>.</w:t>
        </w:r>
        <w:r w:rsidRPr="005D798B">
          <w:rPr>
            <w:rFonts w:ascii="Times New Roman" w:eastAsia="Times New Roman" w:hAnsi="Times New Roman" w:cs="Times New Roman"/>
            <w:color w:val="0000FF"/>
            <w:sz w:val="28"/>
            <w:szCs w:val="28"/>
            <w:u w:val="single"/>
          </w:rPr>
          <w:t>ru</w:t>
        </w:r>
        <w:r w:rsidRPr="005D798B">
          <w:rPr>
            <w:rFonts w:ascii="Times New Roman" w:eastAsia="Times New Roman" w:hAnsi="Times New Roman" w:cs="Times New Roman"/>
            <w:color w:val="0000FF"/>
            <w:sz w:val="28"/>
            <w:szCs w:val="28"/>
            <w:u w:val="single"/>
            <w:lang w:val="ru-RU"/>
          </w:rPr>
          <w:t>/</w:t>
        </w:r>
      </w:hyperlink>
    </w:p>
    <w:p w:rsidR="00EB78F6" w:rsidRPr="005D798B" w:rsidRDefault="00EB78F6" w:rsidP="00EB78F6">
      <w:pPr>
        <w:spacing w:after="0"/>
        <w:ind w:left="120"/>
        <w:rPr>
          <w:rFonts w:ascii="Times New Roman" w:hAnsi="Times New Roman" w:cs="Times New Roman"/>
          <w:b/>
          <w:color w:val="000000"/>
          <w:sz w:val="28"/>
          <w:szCs w:val="28"/>
          <w:lang w:val="ru-RU"/>
        </w:rPr>
      </w:pPr>
    </w:p>
    <w:p w:rsidR="00EB78F6" w:rsidRPr="005D798B" w:rsidRDefault="00EB78F6" w:rsidP="00EB78F6">
      <w:pPr>
        <w:spacing w:after="0"/>
        <w:ind w:left="120"/>
        <w:rPr>
          <w:rFonts w:ascii="Times New Roman" w:hAnsi="Times New Roman" w:cs="Times New Roman"/>
          <w:b/>
          <w:color w:val="000000"/>
          <w:sz w:val="28"/>
          <w:szCs w:val="28"/>
          <w:lang w:val="ru-RU"/>
        </w:rPr>
      </w:pPr>
    </w:p>
    <w:p w:rsidR="00EB78F6" w:rsidRPr="005D798B" w:rsidRDefault="00EB78F6" w:rsidP="00EB78F6">
      <w:pPr>
        <w:spacing w:after="0" w:line="480" w:lineRule="auto"/>
        <w:ind w:left="120"/>
        <w:rPr>
          <w:rFonts w:ascii="Times New Roman" w:hAnsi="Times New Roman" w:cs="Times New Roman"/>
          <w:sz w:val="28"/>
          <w:szCs w:val="28"/>
          <w:lang w:val="ru-RU"/>
        </w:rPr>
      </w:pPr>
    </w:p>
    <w:p w:rsidR="00F35C1A" w:rsidRPr="005D798B" w:rsidRDefault="00F35C1A">
      <w:pPr>
        <w:rPr>
          <w:rFonts w:ascii="Times New Roman" w:hAnsi="Times New Roman" w:cs="Times New Roman"/>
          <w:sz w:val="28"/>
          <w:szCs w:val="28"/>
          <w:lang w:val="ru-RU"/>
        </w:rPr>
      </w:pPr>
    </w:p>
    <w:sectPr w:rsidR="00F35C1A" w:rsidRPr="005D79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146FE9"/>
    <w:multiLevelType w:val="hybridMultilevel"/>
    <w:tmpl w:val="7F7E6B08"/>
    <w:lvl w:ilvl="0" w:tplc="40321BB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D02"/>
    <w:rsid w:val="005D798B"/>
    <w:rsid w:val="00AD31E6"/>
    <w:rsid w:val="00EB78F6"/>
    <w:rsid w:val="00F35C1A"/>
    <w:rsid w:val="00FD7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8F6"/>
    <w:pPr>
      <w:spacing w:after="200" w:line="276" w:lineRule="auto"/>
    </w:pPr>
    <w:rPr>
      <w:lang w:val="en-US"/>
    </w:rPr>
  </w:style>
  <w:style w:type="paragraph" w:styleId="1">
    <w:name w:val="heading 1"/>
    <w:basedOn w:val="a"/>
    <w:next w:val="a"/>
    <w:link w:val="10"/>
    <w:uiPriority w:val="9"/>
    <w:qFormat/>
    <w:rsid w:val="00EB78F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EB78F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EB78F6"/>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EB78F6"/>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78F6"/>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EB78F6"/>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EB78F6"/>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EB78F6"/>
    <w:rPr>
      <w:rFonts w:asciiTheme="majorHAnsi" w:eastAsiaTheme="majorEastAsia" w:hAnsiTheme="majorHAnsi" w:cstheme="majorBidi"/>
      <w:b/>
      <w:bCs/>
      <w:i/>
      <w:iCs/>
      <w:color w:val="5B9BD5" w:themeColor="accent1"/>
      <w:lang w:val="en-US"/>
    </w:rPr>
  </w:style>
  <w:style w:type="paragraph" w:styleId="a3">
    <w:name w:val="header"/>
    <w:basedOn w:val="a"/>
    <w:link w:val="a4"/>
    <w:uiPriority w:val="99"/>
    <w:unhideWhenUsed/>
    <w:rsid w:val="00EB78F6"/>
    <w:pPr>
      <w:tabs>
        <w:tab w:val="center" w:pos="4680"/>
        <w:tab w:val="right" w:pos="9360"/>
      </w:tabs>
    </w:pPr>
  </w:style>
  <w:style w:type="character" w:customStyle="1" w:styleId="a4">
    <w:name w:val="Верхний колонтитул Знак"/>
    <w:basedOn w:val="a0"/>
    <w:link w:val="a3"/>
    <w:uiPriority w:val="99"/>
    <w:rsid w:val="00EB78F6"/>
    <w:rPr>
      <w:lang w:val="en-US"/>
    </w:rPr>
  </w:style>
  <w:style w:type="paragraph" w:styleId="a5">
    <w:name w:val="Normal Indent"/>
    <w:basedOn w:val="a"/>
    <w:uiPriority w:val="99"/>
    <w:unhideWhenUsed/>
    <w:rsid w:val="00EB78F6"/>
    <w:pPr>
      <w:ind w:left="720"/>
    </w:pPr>
  </w:style>
  <w:style w:type="paragraph" w:styleId="a6">
    <w:name w:val="Subtitle"/>
    <w:basedOn w:val="a"/>
    <w:next w:val="a"/>
    <w:link w:val="a7"/>
    <w:uiPriority w:val="11"/>
    <w:qFormat/>
    <w:rsid w:val="00EB78F6"/>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EB78F6"/>
    <w:rPr>
      <w:rFonts w:asciiTheme="majorHAnsi" w:eastAsiaTheme="majorEastAsia" w:hAnsiTheme="majorHAnsi" w:cstheme="majorBidi"/>
      <w:i/>
      <w:iCs/>
      <w:color w:val="5B9BD5" w:themeColor="accent1"/>
      <w:spacing w:val="15"/>
      <w:sz w:val="24"/>
      <w:szCs w:val="24"/>
      <w:lang w:val="en-US"/>
    </w:rPr>
  </w:style>
  <w:style w:type="paragraph" w:styleId="a8">
    <w:name w:val="Title"/>
    <w:basedOn w:val="a"/>
    <w:next w:val="a"/>
    <w:link w:val="a9"/>
    <w:uiPriority w:val="10"/>
    <w:qFormat/>
    <w:rsid w:val="00EB78F6"/>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EB78F6"/>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EB78F6"/>
    <w:rPr>
      <w:i/>
      <w:iCs/>
    </w:rPr>
  </w:style>
  <w:style w:type="character" w:styleId="ab">
    <w:name w:val="Hyperlink"/>
    <w:basedOn w:val="a0"/>
    <w:uiPriority w:val="99"/>
    <w:unhideWhenUsed/>
    <w:rsid w:val="00EB78F6"/>
    <w:rPr>
      <w:color w:val="0563C1" w:themeColor="hyperlink"/>
      <w:u w:val="single"/>
    </w:rPr>
  </w:style>
  <w:style w:type="table" w:styleId="ac">
    <w:name w:val="Table Grid"/>
    <w:basedOn w:val="a1"/>
    <w:uiPriority w:val="59"/>
    <w:rsid w:val="00EB78F6"/>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EB78F6"/>
    <w:pPr>
      <w:spacing w:line="240" w:lineRule="auto"/>
    </w:pPr>
    <w:rPr>
      <w:b/>
      <w:bCs/>
      <w:color w:val="5B9BD5" w:themeColor="accent1"/>
      <w:sz w:val="18"/>
      <w:szCs w:val="18"/>
    </w:rPr>
  </w:style>
  <w:style w:type="paragraph" w:styleId="ae">
    <w:name w:val="List Paragraph"/>
    <w:basedOn w:val="a"/>
    <w:uiPriority w:val="34"/>
    <w:qFormat/>
    <w:rsid w:val="00EB78F6"/>
    <w:pPr>
      <w:ind w:left="720"/>
      <w:contextualSpacing/>
    </w:pPr>
    <w:rPr>
      <w:rFonts w:eastAsia="Times New Roman"/>
    </w:rPr>
  </w:style>
  <w:style w:type="paragraph" w:styleId="af">
    <w:name w:val="Balloon Text"/>
    <w:basedOn w:val="a"/>
    <w:link w:val="af0"/>
    <w:uiPriority w:val="99"/>
    <w:semiHidden/>
    <w:unhideWhenUsed/>
    <w:rsid w:val="00AD31E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D31E6"/>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8F6"/>
    <w:pPr>
      <w:spacing w:after="200" w:line="276" w:lineRule="auto"/>
    </w:pPr>
    <w:rPr>
      <w:lang w:val="en-US"/>
    </w:rPr>
  </w:style>
  <w:style w:type="paragraph" w:styleId="1">
    <w:name w:val="heading 1"/>
    <w:basedOn w:val="a"/>
    <w:next w:val="a"/>
    <w:link w:val="10"/>
    <w:uiPriority w:val="9"/>
    <w:qFormat/>
    <w:rsid w:val="00EB78F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EB78F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EB78F6"/>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EB78F6"/>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78F6"/>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EB78F6"/>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EB78F6"/>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EB78F6"/>
    <w:rPr>
      <w:rFonts w:asciiTheme="majorHAnsi" w:eastAsiaTheme="majorEastAsia" w:hAnsiTheme="majorHAnsi" w:cstheme="majorBidi"/>
      <w:b/>
      <w:bCs/>
      <w:i/>
      <w:iCs/>
      <w:color w:val="5B9BD5" w:themeColor="accent1"/>
      <w:lang w:val="en-US"/>
    </w:rPr>
  </w:style>
  <w:style w:type="paragraph" w:styleId="a3">
    <w:name w:val="header"/>
    <w:basedOn w:val="a"/>
    <w:link w:val="a4"/>
    <w:uiPriority w:val="99"/>
    <w:unhideWhenUsed/>
    <w:rsid w:val="00EB78F6"/>
    <w:pPr>
      <w:tabs>
        <w:tab w:val="center" w:pos="4680"/>
        <w:tab w:val="right" w:pos="9360"/>
      </w:tabs>
    </w:pPr>
  </w:style>
  <w:style w:type="character" w:customStyle="1" w:styleId="a4">
    <w:name w:val="Верхний колонтитул Знак"/>
    <w:basedOn w:val="a0"/>
    <w:link w:val="a3"/>
    <w:uiPriority w:val="99"/>
    <w:rsid w:val="00EB78F6"/>
    <w:rPr>
      <w:lang w:val="en-US"/>
    </w:rPr>
  </w:style>
  <w:style w:type="paragraph" w:styleId="a5">
    <w:name w:val="Normal Indent"/>
    <w:basedOn w:val="a"/>
    <w:uiPriority w:val="99"/>
    <w:unhideWhenUsed/>
    <w:rsid w:val="00EB78F6"/>
    <w:pPr>
      <w:ind w:left="720"/>
    </w:pPr>
  </w:style>
  <w:style w:type="paragraph" w:styleId="a6">
    <w:name w:val="Subtitle"/>
    <w:basedOn w:val="a"/>
    <w:next w:val="a"/>
    <w:link w:val="a7"/>
    <w:uiPriority w:val="11"/>
    <w:qFormat/>
    <w:rsid w:val="00EB78F6"/>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EB78F6"/>
    <w:rPr>
      <w:rFonts w:asciiTheme="majorHAnsi" w:eastAsiaTheme="majorEastAsia" w:hAnsiTheme="majorHAnsi" w:cstheme="majorBidi"/>
      <w:i/>
      <w:iCs/>
      <w:color w:val="5B9BD5" w:themeColor="accent1"/>
      <w:spacing w:val="15"/>
      <w:sz w:val="24"/>
      <w:szCs w:val="24"/>
      <w:lang w:val="en-US"/>
    </w:rPr>
  </w:style>
  <w:style w:type="paragraph" w:styleId="a8">
    <w:name w:val="Title"/>
    <w:basedOn w:val="a"/>
    <w:next w:val="a"/>
    <w:link w:val="a9"/>
    <w:uiPriority w:val="10"/>
    <w:qFormat/>
    <w:rsid w:val="00EB78F6"/>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EB78F6"/>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EB78F6"/>
    <w:rPr>
      <w:i/>
      <w:iCs/>
    </w:rPr>
  </w:style>
  <w:style w:type="character" w:styleId="ab">
    <w:name w:val="Hyperlink"/>
    <w:basedOn w:val="a0"/>
    <w:uiPriority w:val="99"/>
    <w:unhideWhenUsed/>
    <w:rsid w:val="00EB78F6"/>
    <w:rPr>
      <w:color w:val="0563C1" w:themeColor="hyperlink"/>
      <w:u w:val="single"/>
    </w:rPr>
  </w:style>
  <w:style w:type="table" w:styleId="ac">
    <w:name w:val="Table Grid"/>
    <w:basedOn w:val="a1"/>
    <w:uiPriority w:val="59"/>
    <w:rsid w:val="00EB78F6"/>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EB78F6"/>
    <w:pPr>
      <w:spacing w:line="240" w:lineRule="auto"/>
    </w:pPr>
    <w:rPr>
      <w:b/>
      <w:bCs/>
      <w:color w:val="5B9BD5" w:themeColor="accent1"/>
      <w:sz w:val="18"/>
      <w:szCs w:val="18"/>
    </w:rPr>
  </w:style>
  <w:style w:type="paragraph" w:styleId="ae">
    <w:name w:val="List Paragraph"/>
    <w:basedOn w:val="a"/>
    <w:uiPriority w:val="34"/>
    <w:qFormat/>
    <w:rsid w:val="00EB78F6"/>
    <w:pPr>
      <w:ind w:left="720"/>
      <w:contextualSpacing/>
    </w:pPr>
    <w:rPr>
      <w:rFonts w:eastAsia="Times New Roman"/>
    </w:rPr>
  </w:style>
  <w:style w:type="paragraph" w:styleId="af">
    <w:name w:val="Balloon Text"/>
    <w:basedOn w:val="a"/>
    <w:link w:val="af0"/>
    <w:uiPriority w:val="99"/>
    <w:semiHidden/>
    <w:unhideWhenUsed/>
    <w:rsid w:val="00AD31E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D31E6"/>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c4e27670" TargetMode="External"/><Relationship Id="rId117" Type="http://schemas.openxmlformats.org/officeDocument/2006/relationships/hyperlink" Target="https://m.edsoo.ru/c4e27670" TargetMode="External"/><Relationship Id="rId21" Type="http://schemas.openxmlformats.org/officeDocument/2006/relationships/hyperlink" Target="https://m.edsoo.ru/c4e27670" TargetMode="External"/><Relationship Id="rId42" Type="http://schemas.openxmlformats.org/officeDocument/2006/relationships/hyperlink" Target="https://m.edsoo.ru/c4e27670" TargetMode="External"/><Relationship Id="rId47" Type="http://schemas.openxmlformats.org/officeDocument/2006/relationships/hyperlink" Target="https://m.edsoo.ru/c4e27670" TargetMode="External"/><Relationship Id="rId63" Type="http://schemas.openxmlformats.org/officeDocument/2006/relationships/hyperlink" Target="https://m.edsoo.ru/c4e27670" TargetMode="External"/><Relationship Id="rId68" Type="http://schemas.openxmlformats.org/officeDocument/2006/relationships/hyperlink" Target="https://m.edsoo.ru/c4e27670" TargetMode="External"/><Relationship Id="rId84" Type="http://schemas.openxmlformats.org/officeDocument/2006/relationships/hyperlink" Target="https://m.edsoo.ru/c4e27670" TargetMode="External"/><Relationship Id="rId89" Type="http://schemas.openxmlformats.org/officeDocument/2006/relationships/hyperlink" Target="https://m.edsoo.ru/c4e27670" TargetMode="External"/><Relationship Id="rId112" Type="http://schemas.openxmlformats.org/officeDocument/2006/relationships/hyperlink" Target="https://m.edsoo.ru/c4e27670" TargetMode="External"/><Relationship Id="rId133" Type="http://schemas.openxmlformats.org/officeDocument/2006/relationships/hyperlink" Target="https://m.edsoo.ru/c4e27670" TargetMode="External"/><Relationship Id="rId138" Type="http://schemas.openxmlformats.org/officeDocument/2006/relationships/hyperlink" Target="https://m.edsoo.ru/c4e27670" TargetMode="External"/><Relationship Id="rId154" Type="http://schemas.openxmlformats.org/officeDocument/2006/relationships/hyperlink" Target="http://www.school-collection.edu.ru" TargetMode="External"/><Relationship Id="rId159" Type="http://schemas.openxmlformats.org/officeDocument/2006/relationships/fontTable" Target="fontTable.xml"/><Relationship Id="rId16" Type="http://schemas.openxmlformats.org/officeDocument/2006/relationships/hyperlink" Target="https://m.edsoo.ru/c4e27670" TargetMode="External"/><Relationship Id="rId107" Type="http://schemas.openxmlformats.org/officeDocument/2006/relationships/hyperlink" Target="https://m.edsoo.ru/c4e27670" TargetMode="External"/><Relationship Id="rId11" Type="http://schemas.openxmlformats.org/officeDocument/2006/relationships/hyperlink" Target="https://m.edsoo.ru/c4e27670" TargetMode="External"/><Relationship Id="rId32" Type="http://schemas.openxmlformats.org/officeDocument/2006/relationships/hyperlink" Target="https://m.edsoo.ru/c4e27670" TargetMode="External"/><Relationship Id="rId37" Type="http://schemas.openxmlformats.org/officeDocument/2006/relationships/hyperlink" Target="https://m.edsoo.ru/c4e27670" TargetMode="External"/><Relationship Id="rId53" Type="http://schemas.openxmlformats.org/officeDocument/2006/relationships/hyperlink" Target="https://m.edsoo.ru/c4e27670" TargetMode="External"/><Relationship Id="rId58" Type="http://schemas.openxmlformats.org/officeDocument/2006/relationships/hyperlink" Target="https://m.edsoo.ru/c4e27670" TargetMode="External"/><Relationship Id="rId74" Type="http://schemas.openxmlformats.org/officeDocument/2006/relationships/hyperlink" Target="https://m.edsoo.ru/c4e27670" TargetMode="External"/><Relationship Id="rId79" Type="http://schemas.openxmlformats.org/officeDocument/2006/relationships/hyperlink" Target="https://m.edsoo.ru/c4e27670" TargetMode="External"/><Relationship Id="rId102" Type="http://schemas.openxmlformats.org/officeDocument/2006/relationships/hyperlink" Target="https://m.edsoo.ru/c4e27670" TargetMode="External"/><Relationship Id="rId123" Type="http://schemas.openxmlformats.org/officeDocument/2006/relationships/hyperlink" Target="https://m.edsoo.ru/c4e27670" TargetMode="External"/><Relationship Id="rId128" Type="http://schemas.openxmlformats.org/officeDocument/2006/relationships/hyperlink" Target="https://m.edsoo.ru/c4e27670" TargetMode="External"/><Relationship Id="rId144" Type="http://schemas.openxmlformats.org/officeDocument/2006/relationships/hyperlink" Target="https://m.edsoo.ru/c4e27670" TargetMode="External"/><Relationship Id="rId149" Type="http://schemas.openxmlformats.org/officeDocument/2006/relationships/hyperlink" Target="https://m.edsoo.ru/c4e27670" TargetMode="External"/><Relationship Id="rId5" Type="http://schemas.openxmlformats.org/officeDocument/2006/relationships/webSettings" Target="webSettings.xml"/><Relationship Id="rId90" Type="http://schemas.openxmlformats.org/officeDocument/2006/relationships/hyperlink" Target="https://m.edsoo.ru/c4e27670" TargetMode="External"/><Relationship Id="rId95" Type="http://schemas.openxmlformats.org/officeDocument/2006/relationships/hyperlink" Target="https://m.edsoo.ru/c4e27670" TargetMode="External"/><Relationship Id="rId160" Type="http://schemas.openxmlformats.org/officeDocument/2006/relationships/theme" Target="theme/theme1.xml"/><Relationship Id="rId22" Type="http://schemas.openxmlformats.org/officeDocument/2006/relationships/hyperlink" Target="https://m.edsoo.ru/c4e27670" TargetMode="External"/><Relationship Id="rId27" Type="http://schemas.openxmlformats.org/officeDocument/2006/relationships/hyperlink" Target="https://m.edsoo.ru/c4e27670" TargetMode="External"/><Relationship Id="rId43" Type="http://schemas.openxmlformats.org/officeDocument/2006/relationships/hyperlink" Target="https://m.edsoo.ru/c4e27670" TargetMode="External"/><Relationship Id="rId48" Type="http://schemas.openxmlformats.org/officeDocument/2006/relationships/hyperlink" Target="https://m.edsoo.ru/c4e27670" TargetMode="External"/><Relationship Id="rId64" Type="http://schemas.openxmlformats.org/officeDocument/2006/relationships/hyperlink" Target="https://m.edsoo.ru/c4e27670" TargetMode="External"/><Relationship Id="rId69" Type="http://schemas.openxmlformats.org/officeDocument/2006/relationships/hyperlink" Target="https://m.edsoo.ru/c4e27670" TargetMode="External"/><Relationship Id="rId113" Type="http://schemas.openxmlformats.org/officeDocument/2006/relationships/hyperlink" Target="https://m.edsoo.ru/c4e27670" TargetMode="External"/><Relationship Id="rId118" Type="http://schemas.openxmlformats.org/officeDocument/2006/relationships/hyperlink" Target="https://m.edsoo.ru/c4e27670" TargetMode="External"/><Relationship Id="rId134" Type="http://schemas.openxmlformats.org/officeDocument/2006/relationships/hyperlink" Target="https://m.edsoo.ru/c4e27670" TargetMode="External"/><Relationship Id="rId139" Type="http://schemas.openxmlformats.org/officeDocument/2006/relationships/hyperlink" Target="https://m.edsoo.ru/c4e27670" TargetMode="External"/><Relationship Id="rId80" Type="http://schemas.openxmlformats.org/officeDocument/2006/relationships/hyperlink" Target="https://m.edsoo.ru/c4e27670" TargetMode="External"/><Relationship Id="rId85" Type="http://schemas.openxmlformats.org/officeDocument/2006/relationships/hyperlink" Target="https://m.edsoo.ru/c4e27670" TargetMode="External"/><Relationship Id="rId150" Type="http://schemas.openxmlformats.org/officeDocument/2006/relationships/hyperlink" Target="http://www.prosv.ru" TargetMode="External"/><Relationship Id="rId155" Type="http://schemas.openxmlformats.org/officeDocument/2006/relationships/hyperlink" Target="https://resh.edu.ru/" TargetMode="External"/><Relationship Id="rId12" Type="http://schemas.openxmlformats.org/officeDocument/2006/relationships/hyperlink" Target="https://m.edsoo.ru/c4e27670" TargetMode="External"/><Relationship Id="rId17" Type="http://schemas.openxmlformats.org/officeDocument/2006/relationships/hyperlink" Target="https://m.edsoo.ru/c4e27670" TargetMode="External"/><Relationship Id="rId33" Type="http://schemas.openxmlformats.org/officeDocument/2006/relationships/hyperlink" Target="https://m.edsoo.ru/c4e27670" TargetMode="External"/><Relationship Id="rId38" Type="http://schemas.openxmlformats.org/officeDocument/2006/relationships/hyperlink" Target="https://m.edsoo.ru/c4e27670" TargetMode="External"/><Relationship Id="rId59" Type="http://schemas.openxmlformats.org/officeDocument/2006/relationships/hyperlink" Target="https://m.edsoo.ru/c4e27670" TargetMode="External"/><Relationship Id="rId103" Type="http://schemas.openxmlformats.org/officeDocument/2006/relationships/hyperlink" Target="https://m.edsoo.ru/c4e27670" TargetMode="External"/><Relationship Id="rId108" Type="http://schemas.openxmlformats.org/officeDocument/2006/relationships/hyperlink" Target="https://m.edsoo.ru/c4e27670" TargetMode="External"/><Relationship Id="rId124" Type="http://schemas.openxmlformats.org/officeDocument/2006/relationships/hyperlink" Target="https://m.edsoo.ru/c4e27670" TargetMode="External"/><Relationship Id="rId129" Type="http://schemas.openxmlformats.org/officeDocument/2006/relationships/hyperlink" Target="https://m.edsoo.ru/c4e27670" TargetMode="External"/><Relationship Id="rId20" Type="http://schemas.openxmlformats.org/officeDocument/2006/relationships/hyperlink" Target="https://m.edsoo.ru/c4e27670" TargetMode="External"/><Relationship Id="rId41" Type="http://schemas.openxmlformats.org/officeDocument/2006/relationships/hyperlink" Target="https://m.edsoo.ru/c4e27670" TargetMode="External"/><Relationship Id="rId54" Type="http://schemas.openxmlformats.org/officeDocument/2006/relationships/hyperlink" Target="https://m.edsoo.ru/c4e27670" TargetMode="External"/><Relationship Id="rId62" Type="http://schemas.openxmlformats.org/officeDocument/2006/relationships/hyperlink" Target="https://m.edsoo.ru/c4e27670" TargetMode="External"/><Relationship Id="rId70" Type="http://schemas.openxmlformats.org/officeDocument/2006/relationships/hyperlink" Target="https://m.edsoo.ru/c4e27670" TargetMode="External"/><Relationship Id="rId75" Type="http://schemas.openxmlformats.org/officeDocument/2006/relationships/hyperlink" Target="https://m.edsoo.ru/c4e27670" TargetMode="External"/><Relationship Id="rId83" Type="http://schemas.openxmlformats.org/officeDocument/2006/relationships/hyperlink" Target="https://m.edsoo.ru/c4e27670" TargetMode="External"/><Relationship Id="rId88" Type="http://schemas.openxmlformats.org/officeDocument/2006/relationships/hyperlink" Target="https://m.edsoo.ru/c4e27670" TargetMode="External"/><Relationship Id="rId91" Type="http://schemas.openxmlformats.org/officeDocument/2006/relationships/hyperlink" Target="https://m.edsoo.ru/c4e27670" TargetMode="External"/><Relationship Id="rId96" Type="http://schemas.openxmlformats.org/officeDocument/2006/relationships/hyperlink" Target="https://m.edsoo.ru/c4e27670" TargetMode="External"/><Relationship Id="rId111" Type="http://schemas.openxmlformats.org/officeDocument/2006/relationships/hyperlink" Target="https://m.edsoo.ru/c4e27670" TargetMode="External"/><Relationship Id="rId132" Type="http://schemas.openxmlformats.org/officeDocument/2006/relationships/hyperlink" Target="https://m.edsoo.ru/c4e27670" TargetMode="External"/><Relationship Id="rId140" Type="http://schemas.openxmlformats.org/officeDocument/2006/relationships/hyperlink" Target="https://m.edsoo.ru/c4e27670" TargetMode="External"/><Relationship Id="rId145" Type="http://schemas.openxmlformats.org/officeDocument/2006/relationships/hyperlink" Target="https://m.edsoo.ru/c4e27670" TargetMode="External"/><Relationship Id="rId153" Type="http://schemas.openxmlformats.org/officeDocument/2006/relationships/hyperlink" Target="http://www.school.edu.ru"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m.edsoo.ru/c4e27670" TargetMode="External"/><Relationship Id="rId23" Type="http://schemas.openxmlformats.org/officeDocument/2006/relationships/hyperlink" Target="https://m.edsoo.ru/c4e27670" TargetMode="External"/><Relationship Id="rId28" Type="http://schemas.openxmlformats.org/officeDocument/2006/relationships/hyperlink" Target="https://m.edsoo.ru/c4e27670" TargetMode="External"/><Relationship Id="rId36" Type="http://schemas.openxmlformats.org/officeDocument/2006/relationships/hyperlink" Target="https://m.edsoo.ru/c4e27670" TargetMode="External"/><Relationship Id="rId49" Type="http://schemas.openxmlformats.org/officeDocument/2006/relationships/hyperlink" Target="https://m.edsoo.ru/c4e27670" TargetMode="External"/><Relationship Id="rId57" Type="http://schemas.openxmlformats.org/officeDocument/2006/relationships/hyperlink" Target="https://m.edsoo.ru/c4e27670" TargetMode="External"/><Relationship Id="rId106" Type="http://schemas.openxmlformats.org/officeDocument/2006/relationships/hyperlink" Target="https://m.edsoo.ru/c4e27670" TargetMode="External"/><Relationship Id="rId114" Type="http://schemas.openxmlformats.org/officeDocument/2006/relationships/hyperlink" Target="https://m.edsoo.ru/c4e27670" TargetMode="External"/><Relationship Id="rId119" Type="http://schemas.openxmlformats.org/officeDocument/2006/relationships/hyperlink" Target="https://m.edsoo.ru/c4e27670" TargetMode="External"/><Relationship Id="rId127" Type="http://schemas.openxmlformats.org/officeDocument/2006/relationships/hyperlink" Target="https://m.edsoo.ru/c4e27670" TargetMode="External"/><Relationship Id="rId10" Type="http://schemas.openxmlformats.org/officeDocument/2006/relationships/hyperlink" Target="https://m.edsoo.ru/c4e27670" TargetMode="External"/><Relationship Id="rId31" Type="http://schemas.openxmlformats.org/officeDocument/2006/relationships/hyperlink" Target="https://m.edsoo.ru/c4e27670" TargetMode="External"/><Relationship Id="rId44" Type="http://schemas.openxmlformats.org/officeDocument/2006/relationships/hyperlink" Target="https://m.edsoo.ru/c4e27670" TargetMode="External"/><Relationship Id="rId52" Type="http://schemas.openxmlformats.org/officeDocument/2006/relationships/hyperlink" Target="https://m.edsoo.ru/c4e27670" TargetMode="External"/><Relationship Id="rId60" Type="http://schemas.openxmlformats.org/officeDocument/2006/relationships/hyperlink" Target="https://m.edsoo.ru/c4e27670" TargetMode="External"/><Relationship Id="rId65" Type="http://schemas.openxmlformats.org/officeDocument/2006/relationships/hyperlink" Target="https://m.edsoo.ru/c4e27670" TargetMode="External"/><Relationship Id="rId73" Type="http://schemas.openxmlformats.org/officeDocument/2006/relationships/hyperlink" Target="https://m.edsoo.ru/c4e27670" TargetMode="External"/><Relationship Id="rId78" Type="http://schemas.openxmlformats.org/officeDocument/2006/relationships/hyperlink" Target="https://m.edsoo.ru/c4e27670" TargetMode="External"/><Relationship Id="rId81" Type="http://schemas.openxmlformats.org/officeDocument/2006/relationships/hyperlink" Target="https://m.edsoo.ru/c4e27670" TargetMode="External"/><Relationship Id="rId86" Type="http://schemas.openxmlformats.org/officeDocument/2006/relationships/hyperlink" Target="https://m.edsoo.ru/c4e27670" TargetMode="External"/><Relationship Id="rId94" Type="http://schemas.openxmlformats.org/officeDocument/2006/relationships/hyperlink" Target="https://m.edsoo.ru/c4e27670" TargetMode="External"/><Relationship Id="rId99" Type="http://schemas.openxmlformats.org/officeDocument/2006/relationships/hyperlink" Target="https://m.edsoo.ru/c4e27670" TargetMode="External"/><Relationship Id="rId101" Type="http://schemas.openxmlformats.org/officeDocument/2006/relationships/hyperlink" Target="https://m.edsoo.ru/c4e27670" TargetMode="External"/><Relationship Id="rId122" Type="http://schemas.openxmlformats.org/officeDocument/2006/relationships/hyperlink" Target="https://m.edsoo.ru/c4e27670" TargetMode="External"/><Relationship Id="rId130" Type="http://schemas.openxmlformats.org/officeDocument/2006/relationships/hyperlink" Target="https://m.edsoo.ru/c4e27670" TargetMode="External"/><Relationship Id="rId135" Type="http://schemas.openxmlformats.org/officeDocument/2006/relationships/hyperlink" Target="https://m.edsoo.ru/c4e27670" TargetMode="External"/><Relationship Id="rId143" Type="http://schemas.openxmlformats.org/officeDocument/2006/relationships/hyperlink" Target="https://m.edsoo.ru/c4e27670" TargetMode="External"/><Relationship Id="rId148" Type="http://schemas.openxmlformats.org/officeDocument/2006/relationships/hyperlink" Target="https://m.edsoo.ru/c4e27670" TargetMode="External"/><Relationship Id="rId151" Type="http://schemas.openxmlformats.org/officeDocument/2006/relationships/hyperlink" Target="http://www.schoolrussia.ru" TargetMode="External"/><Relationship Id="rId156" Type="http://schemas.openxmlformats.org/officeDocument/2006/relationships/hyperlink" Target="https://uchi.ru/" TargetMode="External"/><Relationship Id="rId4" Type="http://schemas.openxmlformats.org/officeDocument/2006/relationships/settings" Target="settings.xml"/><Relationship Id="rId9" Type="http://schemas.openxmlformats.org/officeDocument/2006/relationships/hyperlink" Target="https://m.edsoo.ru/c4e27670" TargetMode="External"/><Relationship Id="rId13" Type="http://schemas.openxmlformats.org/officeDocument/2006/relationships/hyperlink" Target="https://m.edsoo.ru/c4e27670" TargetMode="External"/><Relationship Id="rId18" Type="http://schemas.openxmlformats.org/officeDocument/2006/relationships/hyperlink" Target="https://m.edsoo.ru/c4e27670" TargetMode="External"/><Relationship Id="rId39" Type="http://schemas.openxmlformats.org/officeDocument/2006/relationships/hyperlink" Target="https://m.edsoo.ru/c4e27670" TargetMode="External"/><Relationship Id="rId109" Type="http://schemas.openxmlformats.org/officeDocument/2006/relationships/hyperlink" Target="https://m.edsoo.ru/c4e27670" TargetMode="External"/><Relationship Id="rId34" Type="http://schemas.openxmlformats.org/officeDocument/2006/relationships/hyperlink" Target="https://m.edsoo.ru/c4e27670" TargetMode="External"/><Relationship Id="rId50" Type="http://schemas.openxmlformats.org/officeDocument/2006/relationships/hyperlink" Target="https://m.edsoo.ru/c4e27670" TargetMode="External"/><Relationship Id="rId55" Type="http://schemas.openxmlformats.org/officeDocument/2006/relationships/hyperlink" Target="https://m.edsoo.ru/c4e27670" TargetMode="External"/><Relationship Id="rId76" Type="http://schemas.openxmlformats.org/officeDocument/2006/relationships/hyperlink" Target="https://m.edsoo.ru/c4e27670" TargetMode="External"/><Relationship Id="rId97" Type="http://schemas.openxmlformats.org/officeDocument/2006/relationships/hyperlink" Target="https://m.edsoo.ru/c4e27670" TargetMode="External"/><Relationship Id="rId104" Type="http://schemas.openxmlformats.org/officeDocument/2006/relationships/hyperlink" Target="https://m.edsoo.ru/c4e27670" TargetMode="External"/><Relationship Id="rId120" Type="http://schemas.openxmlformats.org/officeDocument/2006/relationships/hyperlink" Target="https://m.edsoo.ru/c4e27670" TargetMode="External"/><Relationship Id="rId125" Type="http://schemas.openxmlformats.org/officeDocument/2006/relationships/hyperlink" Target="https://m.edsoo.ru/c4e27670" TargetMode="External"/><Relationship Id="rId141" Type="http://schemas.openxmlformats.org/officeDocument/2006/relationships/hyperlink" Target="https://m.edsoo.ru/c4e27670" TargetMode="External"/><Relationship Id="rId146" Type="http://schemas.openxmlformats.org/officeDocument/2006/relationships/hyperlink" Target="https://m.edsoo.ru/c4e27670" TargetMode="External"/><Relationship Id="rId7" Type="http://schemas.openxmlformats.org/officeDocument/2006/relationships/hyperlink" Target="https://m.edsoo.ru/c4e27670" TargetMode="External"/><Relationship Id="rId71" Type="http://schemas.openxmlformats.org/officeDocument/2006/relationships/hyperlink" Target="https://m.edsoo.ru/c4e27670" TargetMode="External"/><Relationship Id="rId92" Type="http://schemas.openxmlformats.org/officeDocument/2006/relationships/hyperlink" Target="https://m.edsoo.ru/c4e27670" TargetMode="External"/><Relationship Id="rId2" Type="http://schemas.openxmlformats.org/officeDocument/2006/relationships/styles" Target="styles.xml"/><Relationship Id="rId29" Type="http://schemas.openxmlformats.org/officeDocument/2006/relationships/hyperlink" Target="https://m.edsoo.ru/c4e27670" TargetMode="External"/><Relationship Id="rId24" Type="http://schemas.openxmlformats.org/officeDocument/2006/relationships/hyperlink" Target="https://m.edsoo.ru/c4e27670" TargetMode="External"/><Relationship Id="rId40" Type="http://schemas.openxmlformats.org/officeDocument/2006/relationships/hyperlink" Target="https://m.edsoo.ru/c4e27670" TargetMode="External"/><Relationship Id="rId45" Type="http://schemas.openxmlformats.org/officeDocument/2006/relationships/hyperlink" Target="https://m.edsoo.ru/c4e27670" TargetMode="External"/><Relationship Id="rId66" Type="http://schemas.openxmlformats.org/officeDocument/2006/relationships/hyperlink" Target="https://m.edsoo.ru/c4e27670" TargetMode="External"/><Relationship Id="rId87" Type="http://schemas.openxmlformats.org/officeDocument/2006/relationships/hyperlink" Target="https://m.edsoo.ru/c4e27670" TargetMode="External"/><Relationship Id="rId110" Type="http://schemas.openxmlformats.org/officeDocument/2006/relationships/hyperlink" Target="https://m.edsoo.ru/c4e27670" TargetMode="External"/><Relationship Id="rId115" Type="http://schemas.openxmlformats.org/officeDocument/2006/relationships/hyperlink" Target="https://m.edsoo.ru/c4e27670" TargetMode="External"/><Relationship Id="rId131" Type="http://schemas.openxmlformats.org/officeDocument/2006/relationships/hyperlink" Target="https://m.edsoo.ru/c4e27670" TargetMode="External"/><Relationship Id="rId136" Type="http://schemas.openxmlformats.org/officeDocument/2006/relationships/hyperlink" Target="https://m.edsoo.ru/c4e27670" TargetMode="External"/><Relationship Id="rId157" Type="http://schemas.openxmlformats.org/officeDocument/2006/relationships/hyperlink" Target="http://school-collection.edu.ru" TargetMode="External"/><Relationship Id="rId61" Type="http://schemas.openxmlformats.org/officeDocument/2006/relationships/hyperlink" Target="https://m.edsoo.ru/c4e27670" TargetMode="External"/><Relationship Id="rId82" Type="http://schemas.openxmlformats.org/officeDocument/2006/relationships/hyperlink" Target="https://m.edsoo.ru/c4e27670" TargetMode="External"/><Relationship Id="rId152" Type="http://schemas.openxmlformats.org/officeDocument/2006/relationships/hyperlink" Target="http://www.som.fio.ru" TargetMode="External"/><Relationship Id="rId19" Type="http://schemas.openxmlformats.org/officeDocument/2006/relationships/hyperlink" Target="https://m.edsoo.ru/c4e27670" TargetMode="External"/><Relationship Id="rId14" Type="http://schemas.openxmlformats.org/officeDocument/2006/relationships/hyperlink" Target="https://m.edsoo.ru/c4e27670" TargetMode="External"/><Relationship Id="rId30" Type="http://schemas.openxmlformats.org/officeDocument/2006/relationships/hyperlink" Target="https://m.edsoo.ru/c4e27670" TargetMode="External"/><Relationship Id="rId35" Type="http://schemas.openxmlformats.org/officeDocument/2006/relationships/hyperlink" Target="https://m.edsoo.ru/c4e27670" TargetMode="External"/><Relationship Id="rId56" Type="http://schemas.openxmlformats.org/officeDocument/2006/relationships/hyperlink" Target="https://m.edsoo.ru/c4e27670" TargetMode="External"/><Relationship Id="rId77" Type="http://schemas.openxmlformats.org/officeDocument/2006/relationships/hyperlink" Target="https://m.edsoo.ru/c4e27670" TargetMode="External"/><Relationship Id="rId100" Type="http://schemas.openxmlformats.org/officeDocument/2006/relationships/hyperlink" Target="https://m.edsoo.ru/c4e27670" TargetMode="External"/><Relationship Id="rId105" Type="http://schemas.openxmlformats.org/officeDocument/2006/relationships/hyperlink" Target="https://m.edsoo.ru/c4e27670" TargetMode="External"/><Relationship Id="rId126" Type="http://schemas.openxmlformats.org/officeDocument/2006/relationships/hyperlink" Target="https://m.edsoo.ru/c4e27670" TargetMode="External"/><Relationship Id="rId147" Type="http://schemas.openxmlformats.org/officeDocument/2006/relationships/hyperlink" Target="https://m.edsoo.ru/c4e27670" TargetMode="External"/><Relationship Id="rId8" Type="http://schemas.openxmlformats.org/officeDocument/2006/relationships/hyperlink" Target="https://m.edsoo.ru/c4e27670" TargetMode="External"/><Relationship Id="rId51" Type="http://schemas.openxmlformats.org/officeDocument/2006/relationships/hyperlink" Target="https://m.edsoo.ru/c4e27670" TargetMode="External"/><Relationship Id="rId72" Type="http://schemas.openxmlformats.org/officeDocument/2006/relationships/hyperlink" Target="https://m.edsoo.ru/c4e27670" TargetMode="External"/><Relationship Id="rId93" Type="http://schemas.openxmlformats.org/officeDocument/2006/relationships/hyperlink" Target="https://m.edsoo.ru/c4e27670" TargetMode="External"/><Relationship Id="rId98" Type="http://schemas.openxmlformats.org/officeDocument/2006/relationships/hyperlink" Target="https://m.edsoo.ru/c4e27670" TargetMode="External"/><Relationship Id="rId121" Type="http://schemas.openxmlformats.org/officeDocument/2006/relationships/hyperlink" Target="https://m.edsoo.ru/c4e27670" TargetMode="External"/><Relationship Id="rId142" Type="http://schemas.openxmlformats.org/officeDocument/2006/relationships/hyperlink" Target="https://m.edsoo.ru/c4e27670" TargetMode="External"/><Relationship Id="rId3" Type="http://schemas.microsoft.com/office/2007/relationships/stylesWithEffects" Target="stylesWithEffects.xml"/><Relationship Id="rId25" Type="http://schemas.openxmlformats.org/officeDocument/2006/relationships/hyperlink" Target="https://m.edsoo.ru/c4e27670" TargetMode="External"/><Relationship Id="rId46" Type="http://schemas.openxmlformats.org/officeDocument/2006/relationships/hyperlink" Target="https://m.edsoo.ru/c4e27670" TargetMode="External"/><Relationship Id="rId67" Type="http://schemas.openxmlformats.org/officeDocument/2006/relationships/hyperlink" Target="https://m.edsoo.ru/c4e27670" TargetMode="External"/><Relationship Id="rId116" Type="http://schemas.openxmlformats.org/officeDocument/2006/relationships/hyperlink" Target="https://m.edsoo.ru/c4e27670" TargetMode="External"/><Relationship Id="rId137" Type="http://schemas.openxmlformats.org/officeDocument/2006/relationships/hyperlink" Target="https://m.edsoo.ru/c4e27670" TargetMode="External"/><Relationship Id="rId158"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57</Pages>
  <Words>10977</Words>
  <Characters>62572</Characters>
  <Application>Microsoft Office Word</Application>
  <DocSecurity>0</DocSecurity>
  <Lines>521</Lines>
  <Paragraphs>146</Paragraphs>
  <ScaleCrop>false</ScaleCrop>
  <Company/>
  <LinksUpToDate>false</LinksUpToDate>
  <CharactersWithSpaces>73403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1</cp:lastModifiedBy>
  <cp:revision>4</cp:revision>
  <dcterms:created xsi:type="dcterms:W3CDTF">2026-08-26T08:31:00Z</dcterms:created>
  <dcterms:modified xsi:type="dcterms:W3CDTF">2026-09-12T05:31:00Z</dcterms:modified>
</cp:coreProperties>
</file>