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D4" w:rsidRPr="00AF19BA" w:rsidRDefault="000F5B35">
      <w:pPr>
        <w:spacing w:after="0" w:line="408" w:lineRule="auto"/>
        <w:ind w:left="120"/>
        <w:jc w:val="center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B70D4" w:rsidRPr="00AF19BA" w:rsidRDefault="000F5B35">
      <w:pPr>
        <w:spacing w:after="0" w:line="408" w:lineRule="auto"/>
        <w:ind w:left="120"/>
        <w:jc w:val="center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 Управление образования администрации Ярковского муниципального округа</w:t>
      </w:r>
      <w:r w:rsidRPr="00AF19BA">
        <w:rPr>
          <w:sz w:val="28"/>
          <w:lang w:val="ru-RU"/>
        </w:rPr>
        <w:br/>
      </w:r>
      <w:bookmarkStart w:id="0" w:name="ab394930-da1d-4ba0-ac4d-738f874a3916"/>
      <w:bookmarkEnd w:id="0"/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B70D4" w:rsidRPr="00AF19BA" w:rsidRDefault="009B70D4">
      <w:pPr>
        <w:spacing w:after="0" w:line="408" w:lineRule="auto"/>
        <w:ind w:left="120"/>
        <w:jc w:val="center"/>
        <w:rPr>
          <w:lang w:val="ru-RU"/>
        </w:rPr>
      </w:pPr>
    </w:p>
    <w:p w:rsidR="009B70D4" w:rsidRDefault="000F5B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"Ярковская СОШ"</w:t>
      </w:r>
    </w:p>
    <w:p w:rsidR="009B70D4" w:rsidRDefault="009B70D4">
      <w:pPr>
        <w:spacing w:after="0"/>
        <w:ind w:left="120"/>
      </w:pPr>
    </w:p>
    <w:p w:rsidR="009B70D4" w:rsidRDefault="009B70D4">
      <w:pPr>
        <w:spacing w:after="0"/>
        <w:ind w:left="120"/>
      </w:pPr>
    </w:p>
    <w:p w:rsidR="009B70D4" w:rsidRDefault="009B70D4">
      <w:pPr>
        <w:spacing w:after="0"/>
        <w:ind w:left="120"/>
      </w:pPr>
    </w:p>
    <w:p w:rsidR="009B70D4" w:rsidRDefault="009B70D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F5B3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0F5B3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0F5B3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F5B3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Холодилова Т.Л.</w:t>
            </w:r>
          </w:p>
          <w:p w:rsidR="004E6975" w:rsidRDefault="000F5B3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F5B3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F5B3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0F5B35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0F5B35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F5B35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Евдокимова Е.В.</w:t>
            </w:r>
          </w:p>
          <w:p w:rsidR="004E6975" w:rsidRDefault="000F5B3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F5B3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F5B3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1" w:name="_GoBack"/>
          </w:p>
          <w:p w:rsidR="000E6D86" w:rsidRPr="008944ED" w:rsidRDefault="000F5B3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F5B3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F5B3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Щукина О.В.</w:t>
            </w:r>
          </w:p>
          <w:p w:rsidR="000E6D86" w:rsidRDefault="000F5B3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08↵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F5B3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B70D4" w:rsidRDefault="009B70D4">
      <w:pPr>
        <w:spacing w:after="0"/>
        <w:ind w:left="120"/>
      </w:pPr>
    </w:p>
    <w:p w:rsidR="009B70D4" w:rsidRDefault="009B70D4">
      <w:pPr>
        <w:spacing w:after="0"/>
        <w:ind w:left="120"/>
      </w:pPr>
    </w:p>
    <w:p w:rsidR="009B70D4" w:rsidRDefault="009B70D4">
      <w:pPr>
        <w:spacing w:after="0"/>
        <w:ind w:left="120"/>
      </w:pPr>
    </w:p>
    <w:p w:rsidR="009B70D4" w:rsidRDefault="009B70D4">
      <w:pPr>
        <w:spacing w:after="0"/>
        <w:ind w:left="120"/>
      </w:pPr>
    </w:p>
    <w:p w:rsidR="009B70D4" w:rsidRDefault="009B70D4">
      <w:pPr>
        <w:spacing w:after="0"/>
        <w:ind w:left="120"/>
      </w:pPr>
    </w:p>
    <w:p w:rsidR="009B70D4" w:rsidRDefault="000F5B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B70D4" w:rsidRDefault="000F5B3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8682770)</w:t>
      </w:r>
    </w:p>
    <w:p w:rsidR="009B70D4" w:rsidRDefault="009B70D4">
      <w:pPr>
        <w:spacing w:after="0"/>
        <w:ind w:left="120"/>
        <w:jc w:val="center"/>
      </w:pPr>
    </w:p>
    <w:p w:rsidR="009B70D4" w:rsidRDefault="000F5B3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9B70D4" w:rsidRPr="00AF19BA" w:rsidRDefault="000F5B35" w:rsidP="00AF19BA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9B70D4" w:rsidRDefault="009B70D4">
      <w:pPr>
        <w:spacing w:after="0"/>
        <w:ind w:left="120"/>
        <w:jc w:val="center"/>
      </w:pPr>
    </w:p>
    <w:p w:rsidR="009B70D4" w:rsidRDefault="009B70D4">
      <w:pPr>
        <w:spacing w:after="0"/>
        <w:ind w:left="120"/>
        <w:jc w:val="center"/>
      </w:pPr>
    </w:p>
    <w:p w:rsidR="009B70D4" w:rsidRDefault="009B70D4">
      <w:pPr>
        <w:spacing w:after="0"/>
        <w:ind w:left="120"/>
        <w:jc w:val="center"/>
      </w:pPr>
    </w:p>
    <w:p w:rsidR="009B70D4" w:rsidRDefault="009B70D4">
      <w:pPr>
        <w:spacing w:after="0"/>
        <w:ind w:left="120"/>
        <w:jc w:val="center"/>
      </w:pPr>
    </w:p>
    <w:p w:rsidR="009B70D4" w:rsidRDefault="009B70D4">
      <w:pPr>
        <w:spacing w:after="0"/>
        <w:ind w:left="120"/>
        <w:jc w:val="center"/>
      </w:pPr>
    </w:p>
    <w:p w:rsidR="009B70D4" w:rsidRDefault="000F5B35">
      <w:pPr>
        <w:spacing w:after="0"/>
        <w:ind w:left="120"/>
        <w:jc w:val="center"/>
      </w:pPr>
      <w:bookmarkStart w:id="2" w:name="758c7860-019e-4f63-872b-044256b5f058"/>
      <w:r>
        <w:rPr>
          <w:rFonts w:ascii="Times New Roman" w:hAnsi="Times New Roman"/>
          <w:b/>
          <w:color w:val="000000"/>
          <w:sz w:val="28"/>
        </w:rPr>
        <w:t>с.Ярково,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7bcf231d-60ce-4601-b24b-153af6cd5e58"/>
      <w:r>
        <w:rPr>
          <w:rFonts w:ascii="Times New Roman" w:hAnsi="Times New Roman"/>
          <w:b/>
          <w:color w:val="000000"/>
          <w:sz w:val="28"/>
        </w:rPr>
        <w:t>2025 год</w:t>
      </w:r>
      <w:bookmarkEnd w:id="3"/>
    </w:p>
    <w:p w:rsidR="009B70D4" w:rsidRDefault="009B70D4">
      <w:pPr>
        <w:spacing w:after="0"/>
        <w:ind w:left="120"/>
      </w:pPr>
    </w:p>
    <w:p w:rsidR="009B70D4" w:rsidRDefault="009B70D4">
      <w:pPr>
        <w:sectPr w:rsidR="009B70D4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9817115"/>
    </w:p>
    <w:p w:rsidR="009B70D4" w:rsidRDefault="000F5B35">
      <w:pPr>
        <w:spacing w:after="0" w:line="264" w:lineRule="auto"/>
        <w:ind w:left="120"/>
        <w:jc w:val="both"/>
      </w:pPr>
      <w:bookmarkStart w:id="5" w:name="block-69817116"/>
      <w:bookmarkEnd w:id="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B70D4" w:rsidRDefault="009B70D4">
      <w:pPr>
        <w:spacing w:after="0" w:line="264" w:lineRule="auto"/>
        <w:ind w:left="120"/>
        <w:jc w:val="both"/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AF19BA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AF19BA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AF19BA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AF19BA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AF19BA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AF19BA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AF19BA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народами н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а основе формирования целостного географического образа России, ценностных ориентаций личности;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 w:rsidRPr="00AF19BA">
        <w:rPr>
          <w:rFonts w:ascii="Times New Roman" w:hAnsi="Times New Roman"/>
          <w:color w:val="000000"/>
          <w:sz w:val="28"/>
          <w:lang w:val="ru-RU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</w:t>
      </w:r>
      <w:r w:rsidRPr="00AF19BA">
        <w:rPr>
          <w:rFonts w:ascii="Times New Roman" w:hAnsi="Times New Roman"/>
          <w:color w:val="000000"/>
          <w:sz w:val="28"/>
          <w:lang w:val="ru-RU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</w:t>
      </w:r>
      <w:r w:rsidRPr="00AF19BA">
        <w:rPr>
          <w:rFonts w:ascii="Times New Roman" w:hAnsi="Times New Roman"/>
          <w:color w:val="000000"/>
          <w:sz w:val="28"/>
          <w:lang w:val="ru-RU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м, полиэтничном и многоконфессиональном мире;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МЕСТО УЧЕБНОГО ПРЕД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МЕТА «ГЕОГРАФИЯ» В УЧЕБНОМ ПЛАНЕ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происходит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с опорой на географические знания и умения, сформированные ранее в курсе «Окружающий мир».</w:t>
      </w: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9B70D4" w:rsidRPr="00AF19BA" w:rsidRDefault="009B70D4">
      <w:pPr>
        <w:rPr>
          <w:lang w:val="ru-RU"/>
        </w:rPr>
        <w:sectPr w:rsidR="009B70D4" w:rsidRPr="00AF19BA">
          <w:pgSz w:w="11906" w:h="16383"/>
          <w:pgMar w:top="1134" w:right="850" w:bottom="1134" w:left="1701" w:header="720" w:footer="720" w:gutter="0"/>
          <w:cols w:space="720"/>
        </w:sect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bookmarkStart w:id="6" w:name="block-69817117"/>
      <w:bookmarkEnd w:id="5"/>
      <w:r w:rsidRPr="00AF19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AF19BA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</w:t>
      </w:r>
      <w:r w:rsidRPr="00AF19BA">
        <w:rPr>
          <w:rFonts w:ascii="Times New Roman" w:hAnsi="Times New Roman"/>
          <w:color w:val="000000"/>
          <w:sz w:val="28"/>
          <w:lang w:val="ru-RU"/>
        </w:rPr>
        <w:t>влений. Древо географических наук.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(Дре</w:t>
      </w:r>
      <w:r w:rsidRPr="00AF19BA">
        <w:rPr>
          <w:rFonts w:ascii="Times New Roman" w:hAnsi="Times New Roman"/>
          <w:color w:val="000000"/>
          <w:sz w:val="28"/>
          <w:lang w:val="ru-RU"/>
        </w:rPr>
        <w:t>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География в эпоху Средневековья: путешествия и </w:t>
      </w:r>
      <w:r w:rsidRPr="00AF19BA">
        <w:rPr>
          <w:rFonts w:ascii="Times New Roman" w:hAnsi="Times New Roman"/>
          <w:color w:val="000000"/>
          <w:sz w:val="28"/>
          <w:lang w:val="ru-RU"/>
        </w:rPr>
        <w:t>открытия викингов, древних арабов, русских землепроходцев. Путешествия М. Поло и А. Никитина.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</w:t>
      </w:r>
      <w:r w:rsidRPr="00AF19BA">
        <w:rPr>
          <w:rFonts w:ascii="Times New Roman" w:hAnsi="Times New Roman"/>
          <w:color w:val="000000"/>
          <w:sz w:val="28"/>
          <w:lang w:val="ru-RU"/>
        </w:rPr>
        <w:t>ачение Великих географических открытий. Карта мира после эпохи Великих географических открытий.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AF19B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</w:t>
      </w:r>
      <w:r w:rsidRPr="00AF19BA">
        <w:rPr>
          <w:rFonts w:ascii="Times New Roman" w:hAnsi="Times New Roman"/>
          <w:color w:val="000000"/>
          <w:sz w:val="28"/>
          <w:lang w:val="ru-RU"/>
        </w:rPr>
        <w:t>госветная экспедиция (Русская экспедиция Ф. Ф. Беллинсгаузена, М. П. Лазарева — открытие Антарктиды).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Ви</w:t>
      </w:r>
      <w:r w:rsidRPr="00AF19BA">
        <w:rPr>
          <w:rFonts w:ascii="Times New Roman" w:hAnsi="Times New Roman"/>
          <w:color w:val="000000"/>
          <w:sz w:val="28"/>
          <w:lang w:val="ru-RU"/>
        </w:rPr>
        <w:t>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</w:t>
      </w:r>
      <w:r w:rsidRPr="00AF19BA">
        <w:rPr>
          <w:rFonts w:ascii="Times New Roman" w:hAnsi="Times New Roman"/>
          <w:color w:val="000000"/>
          <w:sz w:val="28"/>
          <w:lang w:val="ru-RU"/>
        </w:rPr>
        <w:t>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их применения.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AF19BA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AF19BA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AF19BA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AF19BA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Земля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AF19BA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AF19BA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AF19BA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AF19BA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за </w:t>
      </w:r>
      <w:r w:rsidRPr="00AF19BA">
        <w:rPr>
          <w:rFonts w:ascii="Times New Roman" w:hAnsi="Times New Roman"/>
          <w:color w:val="000000"/>
          <w:sz w:val="28"/>
          <w:lang w:val="ru-RU"/>
        </w:rPr>
        <w:t>погодой.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</w:t>
      </w:r>
      <w:r w:rsidRPr="00AF19BA">
        <w:rPr>
          <w:rFonts w:ascii="Times New Roman" w:hAnsi="Times New Roman"/>
          <w:color w:val="000000"/>
          <w:sz w:val="28"/>
          <w:lang w:val="ru-RU"/>
        </w:rPr>
        <w:t>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Пороги и водопады. Питание и режим реки.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</w:t>
      </w:r>
      <w:r w:rsidRPr="00AF19BA">
        <w:rPr>
          <w:rFonts w:ascii="Times New Roman" w:hAnsi="Times New Roman"/>
          <w:color w:val="000000"/>
          <w:sz w:val="28"/>
          <w:lang w:val="ru-RU"/>
        </w:rPr>
        <w:t>), их происхождение, условия залегания и использования. Условия образования межпластовых вод. Минеральные источники.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Человек и гидросфера. Использован</w:t>
      </w:r>
      <w:r w:rsidRPr="00AF19BA">
        <w:rPr>
          <w:rFonts w:ascii="Times New Roman" w:hAnsi="Times New Roman"/>
          <w:color w:val="000000"/>
          <w:sz w:val="28"/>
          <w:lang w:val="ru-RU"/>
        </w:rPr>
        <w:t>ие человеком энергии воды.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плану в форме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презентации.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Температура воздуха. </w:t>
      </w:r>
      <w:r w:rsidRPr="00AF19BA">
        <w:rPr>
          <w:rFonts w:ascii="Times New Roman" w:hAnsi="Times New Roman"/>
          <w:color w:val="000000"/>
          <w:sz w:val="28"/>
          <w:lang w:val="ru-RU"/>
        </w:rPr>
        <w:t>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</w:t>
      </w:r>
      <w:r w:rsidRPr="00AF19BA">
        <w:rPr>
          <w:rFonts w:ascii="Times New Roman" w:hAnsi="Times New Roman"/>
          <w:color w:val="000000"/>
          <w:sz w:val="28"/>
          <w:lang w:val="ru-RU"/>
        </w:rPr>
        <w:t>ти от угла падения солнечных лучей. Годовой ход температуры воздуха.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Образование и вып</w:t>
      </w:r>
      <w:r w:rsidRPr="00AF19BA">
        <w:rPr>
          <w:rFonts w:ascii="Times New Roman" w:hAnsi="Times New Roman"/>
          <w:color w:val="000000"/>
          <w:sz w:val="28"/>
          <w:lang w:val="ru-RU"/>
        </w:rPr>
        <w:t>адение атмосферных осадков. Виды атмосферных осадков.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Человек и атмосфера. Взаимовлияние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климата. Спо</w:t>
      </w:r>
      <w:r w:rsidRPr="00AF19BA">
        <w:rPr>
          <w:rFonts w:ascii="Times New Roman" w:hAnsi="Times New Roman"/>
          <w:color w:val="000000"/>
          <w:sz w:val="28"/>
          <w:lang w:val="ru-RU"/>
        </w:rPr>
        <w:t>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Анализ гра</w:t>
      </w:r>
      <w:r w:rsidRPr="00AF19BA">
        <w:rPr>
          <w:rFonts w:ascii="Times New Roman" w:hAnsi="Times New Roman"/>
          <w:color w:val="000000"/>
          <w:sz w:val="28"/>
          <w:lang w:val="ru-RU"/>
        </w:rPr>
        <w:t>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 Раститель</w:t>
      </w:r>
      <w:r w:rsidRPr="00AF19BA">
        <w:rPr>
          <w:rFonts w:ascii="Times New Roman" w:hAnsi="Times New Roman"/>
          <w:color w:val="000000"/>
          <w:sz w:val="28"/>
          <w:lang w:val="ru-RU"/>
        </w:rPr>
        <w:t>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Человек к</w:t>
      </w:r>
      <w:r w:rsidRPr="00AF19BA">
        <w:rPr>
          <w:rFonts w:ascii="Times New Roman" w:hAnsi="Times New Roman"/>
          <w:color w:val="000000"/>
          <w:sz w:val="28"/>
          <w:lang w:val="ru-RU"/>
        </w:rPr>
        <w:t>ак часть биосферы. Распространение людей на Земле.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Взаимосвязь оболочек Земли. Понятие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почв.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природы Земли 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Современные </w:t>
      </w:r>
      <w:r w:rsidRPr="00AF19BA">
        <w:rPr>
          <w:rFonts w:ascii="Times New Roman" w:hAnsi="Times New Roman"/>
          <w:color w:val="000000"/>
          <w:sz w:val="28"/>
          <w:lang w:val="ru-RU"/>
        </w:rPr>
        <w:t>исследования по сохранению важнейших биотопов Земли.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История Земли как планеты. Литосферные плиты и их движение. Материки, океаны и </w:t>
      </w:r>
      <w:r w:rsidRPr="00AF19BA">
        <w:rPr>
          <w:rFonts w:ascii="Times New Roman" w:hAnsi="Times New Roman"/>
          <w:color w:val="000000"/>
          <w:sz w:val="28"/>
          <w:lang w:val="ru-RU"/>
        </w:rPr>
        <w:t>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коры с целью выявления </w:t>
      </w:r>
      <w:r w:rsidRPr="00AF19BA">
        <w:rPr>
          <w:rFonts w:ascii="Times New Roman" w:hAnsi="Times New Roman"/>
          <w:color w:val="000000"/>
          <w:sz w:val="28"/>
          <w:lang w:val="ru-RU"/>
        </w:rPr>
        <w:t>закономерностей распространения крупных форм рельефа.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атмо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сферных осадков. Пояса атмосферного давления на Земле. Воздушные массы, их типы. Преобладающие ветры — тропические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у</w:t>
      </w:r>
      <w:r w:rsidRPr="00AF19BA">
        <w:rPr>
          <w:rFonts w:ascii="Times New Roman" w:hAnsi="Times New Roman"/>
          <w:color w:val="000000"/>
          <w:sz w:val="28"/>
          <w:lang w:val="ru-RU"/>
        </w:rPr>
        <w:t>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Кл</w:t>
      </w:r>
      <w:r w:rsidRPr="00AF19BA">
        <w:rPr>
          <w:rFonts w:ascii="Times New Roman" w:hAnsi="Times New Roman"/>
          <w:color w:val="000000"/>
          <w:sz w:val="28"/>
          <w:lang w:val="ru-RU"/>
        </w:rPr>
        <w:t>иматограмма как графическая форма отражения климатических особенностей территории.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Мировой океан и его части. Тихи</w:t>
      </w:r>
      <w:r w:rsidRPr="00AF19BA">
        <w:rPr>
          <w:rFonts w:ascii="Times New Roman" w:hAnsi="Times New Roman"/>
          <w:color w:val="000000"/>
          <w:sz w:val="28"/>
          <w:lang w:val="ru-RU"/>
        </w:rPr>
        <w:t>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течений на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опресняющего в</w:t>
      </w:r>
      <w:r w:rsidRPr="00AF19BA">
        <w:rPr>
          <w:rFonts w:ascii="Times New Roman" w:hAnsi="Times New Roman"/>
          <w:color w:val="000000"/>
          <w:sz w:val="28"/>
          <w:lang w:val="ru-RU"/>
        </w:rPr>
        <w:t>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Экологические пр</w:t>
      </w:r>
      <w:r w:rsidRPr="00AF19BA">
        <w:rPr>
          <w:rFonts w:ascii="Times New Roman" w:hAnsi="Times New Roman"/>
          <w:color w:val="000000"/>
          <w:sz w:val="28"/>
          <w:lang w:val="ru-RU"/>
        </w:rPr>
        <w:t>облемы Мирового океана.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Сравнение двух океанов по плану с испо</w:t>
      </w:r>
      <w:r w:rsidRPr="00AF19BA">
        <w:rPr>
          <w:rFonts w:ascii="Times New Roman" w:hAnsi="Times New Roman"/>
          <w:color w:val="000000"/>
          <w:sz w:val="28"/>
          <w:lang w:val="ru-RU"/>
        </w:rPr>
        <w:t>льзованием нескольких источников географической информации.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времени. Методы определения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чи</w:t>
      </w:r>
      <w:r w:rsidRPr="00AF19BA">
        <w:rPr>
          <w:rFonts w:ascii="Times New Roman" w:hAnsi="Times New Roman"/>
          <w:color w:val="000000"/>
          <w:sz w:val="28"/>
          <w:lang w:val="ru-RU"/>
        </w:rPr>
        <w:t>сленности населения, переписи населения. Факторы, влияющие на рост численности населения. Размещение и плотность населения.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матер</w:t>
      </w:r>
      <w:r w:rsidRPr="00AF19BA">
        <w:rPr>
          <w:rFonts w:ascii="Times New Roman" w:hAnsi="Times New Roman"/>
          <w:color w:val="000000"/>
          <w:sz w:val="28"/>
          <w:lang w:val="ru-RU"/>
        </w:rPr>
        <w:t>иалам.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Культурно-исторические </w:t>
      </w:r>
      <w:r w:rsidRPr="00AF19BA">
        <w:rPr>
          <w:rFonts w:ascii="Times New Roman" w:hAnsi="Times New Roman"/>
          <w:color w:val="000000"/>
          <w:sz w:val="28"/>
          <w:lang w:val="ru-RU"/>
        </w:rPr>
        <w:t>регионы мира. Многообразие стран, их основные типы. Профессия менеджер в сфере туризма, экскурсовод.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Африка. Австрали</w:t>
      </w:r>
      <w:r w:rsidRPr="00AF19BA">
        <w:rPr>
          <w:rFonts w:ascii="Times New Roman" w:hAnsi="Times New Roman"/>
          <w:color w:val="000000"/>
          <w:sz w:val="28"/>
          <w:lang w:val="ru-RU"/>
        </w:rPr>
        <w:t>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AF19B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 </w:t>
      </w:r>
      <w:r w:rsidRPr="00AF19BA">
        <w:rPr>
          <w:rFonts w:ascii="Times New Roman" w:hAnsi="Times New Roman"/>
          <w:color w:val="000000"/>
          <w:sz w:val="28"/>
          <w:lang w:val="ru-RU"/>
        </w:rPr>
        <w:t>в Антарктиде. Роль России в открытиях и исследованиях ледового континента.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экваториальн</w:t>
      </w:r>
      <w:r w:rsidRPr="00AF19BA">
        <w:rPr>
          <w:rFonts w:ascii="Times New Roman" w:hAnsi="Times New Roman"/>
          <w:color w:val="000000"/>
          <w:sz w:val="28"/>
          <w:lang w:val="ru-RU"/>
        </w:rPr>
        <w:t>ом климатическом поясе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Австралии или о</w:t>
      </w:r>
      <w:r w:rsidRPr="00AF19BA">
        <w:rPr>
          <w:rFonts w:ascii="Times New Roman" w:hAnsi="Times New Roman"/>
          <w:color w:val="000000"/>
          <w:sz w:val="28"/>
          <w:lang w:val="ru-RU"/>
        </w:rPr>
        <w:t>дной из стран Африки или Южной Америки.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землетря</w:t>
      </w:r>
      <w:r w:rsidRPr="00AF19BA">
        <w:rPr>
          <w:rFonts w:ascii="Times New Roman" w:hAnsi="Times New Roman"/>
          <w:color w:val="000000"/>
          <w:sz w:val="28"/>
          <w:lang w:val="ru-RU"/>
        </w:rPr>
        <w:t>сений на территории Северной Америки и Евразии.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3. Представление в виде таблицы информации о компонентах природы одной </w:t>
      </w:r>
      <w:r w:rsidRPr="00AF19BA">
        <w:rPr>
          <w:rFonts w:ascii="Times New Roman" w:hAnsi="Times New Roman"/>
          <w:color w:val="000000"/>
          <w:sz w:val="28"/>
          <w:lang w:val="ru-RU"/>
        </w:rPr>
        <w:t>из природных зон на основе анализа нескольких источников информации.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3. Взаимодействие природы и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 общества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природоох</w:t>
      </w:r>
      <w:r w:rsidRPr="00AF19BA">
        <w:rPr>
          <w:rFonts w:ascii="Times New Roman" w:hAnsi="Times New Roman"/>
          <w:color w:val="000000"/>
          <w:sz w:val="28"/>
          <w:lang w:val="ru-RU"/>
        </w:rPr>
        <w:t>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продовольственн</w:t>
      </w:r>
      <w:r w:rsidRPr="00AF19BA">
        <w:rPr>
          <w:rFonts w:ascii="Times New Roman" w:hAnsi="Times New Roman"/>
          <w:color w:val="000000"/>
          <w:sz w:val="28"/>
          <w:lang w:val="ru-RU"/>
        </w:rPr>
        <w:t>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рез</w:t>
      </w:r>
      <w:r w:rsidRPr="00AF19BA">
        <w:rPr>
          <w:rFonts w:ascii="Times New Roman" w:hAnsi="Times New Roman"/>
          <w:color w:val="000000"/>
          <w:sz w:val="28"/>
          <w:lang w:val="ru-RU"/>
        </w:rPr>
        <w:t>ультате деятельности человека.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AF19B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AF19B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 карт.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</w:t>
      </w:r>
      <w:r w:rsidRPr="00AF19BA">
        <w:rPr>
          <w:rFonts w:ascii="Times New Roman" w:hAnsi="Times New Roman"/>
          <w:color w:val="000000"/>
          <w:sz w:val="28"/>
          <w:lang w:val="ru-RU"/>
        </w:rPr>
        <w:t>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 часовы</w:t>
      </w:r>
      <w:r w:rsidRPr="00AF19BA">
        <w:rPr>
          <w:rFonts w:ascii="Times New Roman" w:hAnsi="Times New Roman"/>
          <w:color w:val="000000"/>
          <w:sz w:val="28"/>
          <w:lang w:val="ru-RU"/>
        </w:rPr>
        <w:t>х зон России. Местное, поясное и зональное время: роль в хозяйстве и жизни людей.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Районировани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е территории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управления.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 Юг Евр</w:t>
      </w:r>
      <w:r w:rsidRPr="00AF19BA">
        <w:rPr>
          <w:rFonts w:ascii="Times New Roman" w:hAnsi="Times New Roman"/>
          <w:color w:val="000000"/>
          <w:sz w:val="28"/>
          <w:lang w:val="ru-RU"/>
        </w:rPr>
        <w:t>опейской части России, Урал, Сибирь и Дальний Восток.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материалам.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 2. Геологическое строение, рельеф и полезные ископаемые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Основные фо</w:t>
      </w:r>
      <w:r w:rsidRPr="00AF19BA">
        <w:rPr>
          <w:rFonts w:ascii="Times New Roman" w:hAnsi="Times New Roman"/>
          <w:color w:val="000000"/>
          <w:sz w:val="28"/>
          <w:lang w:val="ru-RU"/>
        </w:rPr>
        <w:t>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рельефа. 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влиянием </w:t>
      </w:r>
      <w:r w:rsidRPr="00AF19BA">
        <w:rPr>
          <w:rFonts w:ascii="Times New Roman" w:hAnsi="Times New Roman"/>
          <w:color w:val="000000"/>
          <w:sz w:val="28"/>
          <w:lang w:val="ru-RU"/>
        </w:rPr>
        <w:t>деятельности человека. Антропогенные формы рельефа. Особенности рельефа своего края.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3. Климат и клим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атические ресурсы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территори</w:t>
      </w:r>
      <w:r w:rsidRPr="00AF19BA">
        <w:rPr>
          <w:rFonts w:ascii="Times New Roman" w:hAnsi="Times New Roman"/>
          <w:color w:val="000000"/>
          <w:sz w:val="28"/>
          <w:lang w:val="ru-RU"/>
        </w:rPr>
        <w:t>и России. Распределение температуры воздуха, атмосферных осадков по территории России. Коэффициент увлажнения.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циклоны и регионы России, п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следствия. 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Способы адаптации человека к разнообразным климатическим условиям на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возможные следствия. Особе</w:t>
      </w:r>
      <w:r w:rsidRPr="00AF19BA">
        <w:rPr>
          <w:rFonts w:ascii="Times New Roman" w:hAnsi="Times New Roman"/>
          <w:color w:val="000000"/>
          <w:sz w:val="28"/>
          <w:lang w:val="ru-RU"/>
        </w:rPr>
        <w:t>нности климата своего края.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количества а</w:t>
      </w:r>
      <w:r w:rsidRPr="00AF19BA">
        <w:rPr>
          <w:rFonts w:ascii="Times New Roman" w:hAnsi="Times New Roman"/>
          <w:color w:val="000000"/>
          <w:sz w:val="28"/>
          <w:lang w:val="ru-RU"/>
        </w:rPr>
        <w:t>тмосферных осадков, испаряемости по территории страны.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</w:t>
      </w:r>
      <w:r w:rsidRPr="00AF19BA">
        <w:rPr>
          <w:rFonts w:ascii="Times New Roman" w:hAnsi="Times New Roman"/>
          <w:color w:val="000000"/>
          <w:sz w:val="28"/>
          <w:lang w:val="ru-RU"/>
        </w:rPr>
        <w:t>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Внутренние воды </w:t>
      </w:r>
      <w:r w:rsidRPr="00AF19BA">
        <w:rPr>
          <w:rFonts w:ascii="Times New Roman" w:hAnsi="Times New Roman"/>
          <w:color w:val="000000"/>
          <w:sz w:val="28"/>
          <w:lang w:val="ru-RU"/>
        </w:rPr>
        <w:t>и водные ресурсы своего региона и своей местности.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5. Природно-хозя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йственные зоны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</w:t>
      </w:r>
      <w:r w:rsidRPr="00AF19BA">
        <w:rPr>
          <w:rFonts w:ascii="Times New Roman" w:hAnsi="Times New Roman"/>
          <w:color w:val="000000"/>
          <w:sz w:val="28"/>
          <w:lang w:val="ru-RU"/>
        </w:rPr>
        <w:t>охранению плодородия почв: мелиорация земель, борьба с эрозией почв и их загрязнением.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природно-хозяйстве</w:t>
      </w:r>
      <w:r w:rsidRPr="00AF19BA">
        <w:rPr>
          <w:rFonts w:ascii="Times New Roman" w:hAnsi="Times New Roman"/>
          <w:color w:val="000000"/>
          <w:sz w:val="28"/>
          <w:lang w:val="ru-RU"/>
        </w:rPr>
        <w:t>нных зон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Прогнозируемы</w:t>
      </w:r>
      <w:r w:rsidRPr="00AF19BA">
        <w:rPr>
          <w:rFonts w:ascii="Times New Roman" w:hAnsi="Times New Roman"/>
          <w:color w:val="000000"/>
          <w:sz w:val="28"/>
          <w:lang w:val="ru-RU"/>
        </w:rPr>
        <w:t>е последствия изменений климата для разных природно-хозяйственных зон на территории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книгу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</w:t>
      </w:r>
      <w:r w:rsidRPr="00AF19BA">
        <w:rPr>
          <w:rFonts w:ascii="Times New Roman" w:hAnsi="Times New Roman"/>
          <w:color w:val="000000"/>
          <w:sz w:val="28"/>
          <w:lang w:val="ru-RU"/>
        </w:rPr>
        <w:t>х источников информации.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AF19BA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смертность, </w:t>
      </w:r>
      <w:r w:rsidRPr="00AF19BA">
        <w:rPr>
          <w:rFonts w:ascii="Times New Roman" w:hAnsi="Times New Roman"/>
          <w:color w:val="000000"/>
          <w:sz w:val="28"/>
          <w:lang w:val="ru-RU"/>
        </w:rPr>
        <w:t>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(механическое движе</w:t>
      </w:r>
      <w:r w:rsidRPr="00AF19BA">
        <w:rPr>
          <w:rFonts w:ascii="Times New Roman" w:hAnsi="Times New Roman"/>
          <w:color w:val="000000"/>
          <w:sz w:val="28"/>
          <w:lang w:val="ru-RU"/>
        </w:rPr>
        <w:t>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исторические п</w:t>
      </w:r>
      <w:r w:rsidRPr="00AF19BA">
        <w:rPr>
          <w:rFonts w:ascii="Times New Roman" w:hAnsi="Times New Roman"/>
          <w:color w:val="000000"/>
          <w:sz w:val="28"/>
          <w:lang w:val="ru-RU"/>
        </w:rPr>
        <w:t>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прироста населени</w:t>
      </w:r>
      <w:r w:rsidRPr="00AF19BA">
        <w:rPr>
          <w:rFonts w:ascii="Times New Roman" w:hAnsi="Times New Roman"/>
          <w:color w:val="000000"/>
          <w:sz w:val="28"/>
          <w:lang w:val="ru-RU"/>
        </w:rPr>
        <w:t>я отдельных субъектов (федеральных округов) Российской Федерации или своего региона.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 социально-э</w:t>
      </w:r>
      <w:r w:rsidRPr="00AF19BA">
        <w:rPr>
          <w:rFonts w:ascii="Times New Roman" w:hAnsi="Times New Roman"/>
          <w:color w:val="000000"/>
          <w:sz w:val="28"/>
          <w:lang w:val="ru-RU"/>
        </w:rPr>
        <w:t>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городских и сельс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ких населённых пунктов.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современные тенден</w:t>
      </w:r>
      <w:r w:rsidRPr="00AF19BA">
        <w:rPr>
          <w:rFonts w:ascii="Times New Roman" w:hAnsi="Times New Roman"/>
          <w:color w:val="000000"/>
          <w:sz w:val="28"/>
          <w:lang w:val="ru-RU"/>
        </w:rPr>
        <w:t>ции сельского расселения.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 расселение.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Титульные этносы. География религий. Объекты Всемирного культурного наследия ЮНЕСКО на территории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4. Половой и в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озрастной состав населения России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Демографическая нагрузк</w:t>
      </w:r>
      <w:r w:rsidRPr="00AF19BA">
        <w:rPr>
          <w:rFonts w:ascii="Times New Roman" w:hAnsi="Times New Roman"/>
          <w:color w:val="000000"/>
          <w:sz w:val="28"/>
          <w:lang w:val="ru-RU"/>
        </w:rPr>
        <w:t>а. Средняя прогнозируемая (ожидаемая) продолжительность жизни мужского и женского населения России.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оссии</w:t>
      </w:r>
    </w:p>
    <w:p w:rsidR="009B70D4" w:rsidRDefault="000F5B35">
      <w:pPr>
        <w:spacing w:after="0" w:line="264" w:lineRule="auto"/>
        <w:ind w:firstLine="600"/>
        <w:jc w:val="both"/>
      </w:pPr>
      <w:r w:rsidRPr="00AF19BA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Качество населения 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9B70D4" w:rsidRDefault="000F5B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9B70D4" w:rsidRPr="00AF19BA" w:rsidRDefault="000F5B3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AF19BA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AF19BA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AF19BA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</w:t>
      </w:r>
      <w:r w:rsidRPr="00AF19BA">
        <w:rPr>
          <w:rFonts w:ascii="Times New Roman" w:hAnsi="Times New Roman"/>
          <w:color w:val="000000"/>
          <w:sz w:val="28"/>
          <w:lang w:val="ru-RU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</w:t>
      </w:r>
      <w:r w:rsidRPr="00AF19BA">
        <w:rPr>
          <w:rFonts w:ascii="Times New Roman" w:hAnsi="Times New Roman"/>
          <w:color w:val="000000"/>
          <w:sz w:val="28"/>
          <w:lang w:val="ru-RU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</w:t>
      </w:r>
      <w:r w:rsidRPr="00AF19BA">
        <w:rPr>
          <w:rFonts w:ascii="Times New Roman" w:hAnsi="Times New Roman"/>
          <w:color w:val="000000"/>
          <w:sz w:val="28"/>
          <w:lang w:val="ru-RU"/>
        </w:rPr>
        <w:t>ргии для населения России в различных регионах.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лургические базы России. Влияние металлургии на окружающую среду. Основные положения «Стратегии развития чёрной и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333333"/>
          <w:sz w:val="28"/>
          <w:lang w:val="ru-RU"/>
        </w:rPr>
        <w:t>Практич</w:t>
      </w:r>
      <w:r w:rsidRPr="00AF19BA">
        <w:rPr>
          <w:rFonts w:ascii="Times New Roman" w:hAnsi="Times New Roman"/>
          <w:b/>
          <w:color w:val="333333"/>
          <w:sz w:val="28"/>
          <w:lang w:val="ru-RU"/>
        </w:rPr>
        <w:t>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</w:t>
      </w:r>
      <w:r w:rsidRPr="00AF19BA">
        <w:rPr>
          <w:rFonts w:ascii="Times New Roman" w:hAnsi="Times New Roman"/>
          <w:color w:val="000000"/>
          <w:sz w:val="28"/>
          <w:lang w:val="ru-RU"/>
        </w:rPr>
        <w:t>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</w:t>
      </w:r>
      <w:r w:rsidRPr="00AF19BA">
        <w:rPr>
          <w:rFonts w:ascii="Times New Roman" w:hAnsi="Times New Roman"/>
          <w:color w:val="000000"/>
          <w:sz w:val="28"/>
          <w:lang w:val="ru-RU"/>
        </w:rPr>
        <w:t>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Выявление факт</w:t>
      </w:r>
      <w:r w:rsidRPr="00AF19BA">
        <w:rPr>
          <w:rFonts w:ascii="Times New Roman" w:hAnsi="Times New Roman"/>
          <w:color w:val="000000"/>
          <w:sz w:val="28"/>
          <w:lang w:val="ru-RU"/>
        </w:rPr>
        <w:t>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</w:t>
      </w:r>
      <w:r w:rsidRPr="00AF19BA">
        <w:rPr>
          <w:rFonts w:ascii="Times New Roman" w:hAnsi="Times New Roman"/>
          <w:color w:val="000000"/>
          <w:sz w:val="28"/>
          <w:lang w:val="ru-RU"/>
        </w:rPr>
        <w:t>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География важнейших отраслей: основные районы и лесоперерабатывающие комплексы.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AF19BA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и проблем развития комплекса.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</w:t>
      </w:r>
      <w:r w:rsidRPr="00AF19BA">
        <w:rPr>
          <w:rFonts w:ascii="Times New Roman" w:hAnsi="Times New Roman"/>
          <w:color w:val="000000"/>
          <w:sz w:val="28"/>
          <w:lang w:val="ru-RU"/>
        </w:rPr>
        <w:t>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</w:t>
      </w:r>
      <w:r w:rsidRPr="00AF19BA">
        <w:rPr>
          <w:rFonts w:ascii="Times New Roman" w:hAnsi="Times New Roman"/>
          <w:color w:val="000000"/>
          <w:sz w:val="28"/>
          <w:lang w:val="ru-RU"/>
        </w:rPr>
        <w:t>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</w:t>
      </w:r>
      <w:r w:rsidRPr="00AF19BA">
        <w:rPr>
          <w:rFonts w:ascii="Times New Roman" w:hAnsi="Times New Roman"/>
          <w:color w:val="000000"/>
          <w:sz w:val="28"/>
          <w:lang w:val="ru-RU"/>
        </w:rPr>
        <w:t>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Определение влияния природн</w:t>
      </w:r>
      <w:r w:rsidRPr="00AF19BA">
        <w:rPr>
          <w:rFonts w:ascii="Times New Roman" w:hAnsi="Times New Roman"/>
          <w:color w:val="000000"/>
          <w:sz w:val="28"/>
          <w:lang w:val="ru-RU"/>
        </w:rPr>
        <w:t>ых и социальных факторов на размещение отраслей АПК.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</w:t>
      </w:r>
      <w:r w:rsidRPr="00AF19BA">
        <w:rPr>
          <w:rFonts w:ascii="Times New Roman" w:hAnsi="Times New Roman"/>
          <w:color w:val="000000"/>
          <w:sz w:val="28"/>
          <w:lang w:val="ru-RU"/>
        </w:rPr>
        <w:t>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Транспорт и охрана окружа</w:t>
      </w:r>
      <w:r w:rsidRPr="00AF19BA">
        <w:rPr>
          <w:rFonts w:ascii="Times New Roman" w:hAnsi="Times New Roman"/>
          <w:color w:val="000000"/>
          <w:sz w:val="28"/>
          <w:lang w:val="ru-RU"/>
        </w:rPr>
        <w:t>ющей среды.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</w:t>
      </w:r>
      <w:r w:rsidRPr="00AF19BA">
        <w:rPr>
          <w:rFonts w:ascii="Times New Roman" w:hAnsi="Times New Roman"/>
          <w:color w:val="000000"/>
          <w:sz w:val="28"/>
          <w:lang w:val="ru-RU"/>
        </w:rPr>
        <w:t>аструктура».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8. Обобщение з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наний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</w:t>
      </w:r>
      <w:r w:rsidRPr="00AF19BA">
        <w:rPr>
          <w:rFonts w:ascii="Times New Roman" w:hAnsi="Times New Roman"/>
          <w:color w:val="000000"/>
          <w:sz w:val="28"/>
          <w:lang w:val="ru-RU"/>
        </w:rPr>
        <w:t>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до 2025 года» и государственные меры по переходу России к модели устойчивого развития.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2. Р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егионы России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</w:t>
      </w:r>
      <w:r w:rsidRPr="00AF19BA">
        <w:rPr>
          <w:rFonts w:ascii="Times New Roman" w:hAnsi="Times New Roman"/>
          <w:color w:val="000000"/>
          <w:sz w:val="28"/>
          <w:lang w:val="ru-RU"/>
        </w:rPr>
        <w:t>их внутренние различия.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</w:t>
      </w:r>
      <w:r w:rsidRPr="00AF19BA">
        <w:rPr>
          <w:rFonts w:ascii="Times New Roman" w:hAnsi="Times New Roman"/>
          <w:color w:val="000000"/>
          <w:sz w:val="28"/>
          <w:lang w:val="ru-RU"/>
        </w:rPr>
        <w:t>ития на основе статистических данных.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AF19BA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</w:t>
      </w:r>
      <w:r w:rsidRPr="00AF19BA">
        <w:rPr>
          <w:rFonts w:ascii="Times New Roman" w:hAnsi="Times New Roman"/>
          <w:color w:val="000000"/>
          <w:sz w:val="28"/>
          <w:lang w:val="ru-RU"/>
        </w:rPr>
        <w:t>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</w:t>
      </w:r>
      <w:r w:rsidRPr="00AF19BA">
        <w:rPr>
          <w:rFonts w:ascii="Times New Roman" w:hAnsi="Times New Roman"/>
          <w:color w:val="000000"/>
          <w:sz w:val="28"/>
          <w:lang w:val="ru-RU"/>
        </w:rPr>
        <w:t>человеческого капитала двух географических районов (субъектов Российской Федерации) по заданным критериям.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Федеральные 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географического разделения труда. </w:t>
      </w:r>
      <w:r w:rsidRPr="00AF19BA">
        <w:rPr>
          <w:rFonts w:ascii="Times New Roman" w:hAnsi="Times New Roman"/>
          <w:color w:val="000000"/>
          <w:sz w:val="28"/>
          <w:lang w:val="ru-RU"/>
        </w:rPr>
        <w:t>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</w:t>
      </w:r>
      <w:r w:rsidRPr="00AF19BA">
        <w:rPr>
          <w:rFonts w:ascii="Times New Roman" w:hAnsi="Times New Roman"/>
          <w:color w:val="000000"/>
          <w:sz w:val="28"/>
          <w:lang w:val="ru-RU"/>
        </w:rPr>
        <w:t>ономических ценностей. Объекты Всемирного природного и культурного наследия России.</w:t>
      </w:r>
    </w:p>
    <w:p w:rsidR="009B70D4" w:rsidRPr="00AF19BA" w:rsidRDefault="009B70D4">
      <w:pPr>
        <w:rPr>
          <w:lang w:val="ru-RU"/>
        </w:rPr>
        <w:sectPr w:rsidR="009B70D4" w:rsidRPr="00AF19BA">
          <w:pgSz w:w="11906" w:h="16383"/>
          <w:pgMar w:top="1134" w:right="850" w:bottom="1134" w:left="1701" w:header="720" w:footer="720" w:gutter="0"/>
          <w:cols w:space="720"/>
        </w:sect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bookmarkStart w:id="7" w:name="block-69817113"/>
      <w:bookmarkEnd w:id="6"/>
      <w:r w:rsidRPr="00AF19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</w:t>
      </w:r>
      <w:r w:rsidRPr="00AF19BA">
        <w:rPr>
          <w:rFonts w:ascii="Times New Roman" w:hAnsi="Times New Roman"/>
          <w:color w:val="000000"/>
          <w:sz w:val="28"/>
          <w:lang w:val="ru-RU"/>
        </w:rPr>
        <w:t>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AF19BA">
        <w:rPr>
          <w:rFonts w:ascii="Times New Roman" w:hAnsi="Times New Roman"/>
          <w:color w:val="000000"/>
          <w:sz w:val="28"/>
          <w:lang w:val="ru-RU"/>
        </w:rPr>
        <w:t>: осознание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</w:t>
      </w:r>
      <w:r w:rsidRPr="00AF19BA">
        <w:rPr>
          <w:rFonts w:ascii="Times New Roman" w:hAnsi="Times New Roman"/>
          <w:color w:val="000000"/>
          <w:sz w:val="28"/>
          <w:lang w:val="ru-RU"/>
        </w:rPr>
        <w:t>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Гражданского воспит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ания: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</w:t>
      </w:r>
      <w:r w:rsidRPr="00AF19BA">
        <w:rPr>
          <w:rFonts w:ascii="Times New Roman" w:hAnsi="Times New Roman"/>
          <w:color w:val="000000"/>
          <w:sz w:val="28"/>
          <w:lang w:val="ru-RU"/>
        </w:rPr>
        <w:t>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</w:t>
      </w:r>
      <w:r w:rsidRPr="00AF19BA">
        <w:rPr>
          <w:rFonts w:ascii="Times New Roman" w:hAnsi="Times New Roman"/>
          <w:color w:val="000000"/>
          <w:sz w:val="28"/>
          <w:lang w:val="ru-RU"/>
        </w:rPr>
        <w:t>рство).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</w:t>
      </w:r>
      <w:r w:rsidRPr="00AF19BA">
        <w:rPr>
          <w:rFonts w:ascii="Times New Roman" w:hAnsi="Times New Roman"/>
          <w:color w:val="000000"/>
          <w:sz w:val="28"/>
          <w:lang w:val="ru-RU"/>
        </w:rPr>
        <w:t>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</w:t>
      </w:r>
      <w:r w:rsidRPr="00AF19BA">
        <w:rPr>
          <w:rFonts w:ascii="Times New Roman" w:hAnsi="Times New Roman"/>
          <w:color w:val="000000"/>
          <w:sz w:val="28"/>
          <w:lang w:val="ru-RU"/>
        </w:rPr>
        <w:t>ей среды.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стран мира, объектам Всемирного культурного наследия человечества.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AF19BA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</w:t>
      </w:r>
      <w:r w:rsidRPr="00AF19BA">
        <w:rPr>
          <w:rFonts w:ascii="Times New Roman" w:hAnsi="Times New Roman"/>
          <w:color w:val="000000"/>
          <w:sz w:val="28"/>
          <w:lang w:val="ru-RU"/>
        </w:rPr>
        <w:t>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</w:t>
      </w:r>
      <w:r w:rsidRPr="00AF19BA">
        <w:rPr>
          <w:rFonts w:ascii="Times New Roman" w:hAnsi="Times New Roman"/>
          <w:color w:val="000000"/>
          <w:sz w:val="28"/>
          <w:lang w:val="ru-RU"/>
        </w:rPr>
        <w:t>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ального благополучия</w:t>
      </w:r>
      <w:r w:rsidRPr="00AF19BA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</w:t>
      </w:r>
      <w:r w:rsidRPr="00AF19BA">
        <w:rPr>
          <w:rFonts w:ascii="Times New Roman" w:hAnsi="Times New Roman"/>
          <w:color w:val="000000"/>
          <w:sz w:val="28"/>
          <w:lang w:val="ru-RU"/>
        </w:rPr>
        <w:t>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</w:t>
      </w:r>
      <w:r w:rsidRPr="00AF19BA">
        <w:rPr>
          <w:rFonts w:ascii="Times New Roman" w:hAnsi="Times New Roman"/>
          <w:color w:val="000000"/>
          <w:sz w:val="28"/>
          <w:lang w:val="ru-RU"/>
        </w:rPr>
        <w:t>бережно относиться к природе и окружающей среде.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AF19B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</w:t>
      </w:r>
      <w:r w:rsidRPr="00AF19BA">
        <w:rPr>
          <w:rFonts w:ascii="Times New Roman" w:hAnsi="Times New Roman"/>
          <w:color w:val="000000"/>
          <w:sz w:val="28"/>
          <w:lang w:val="ru-RU"/>
        </w:rPr>
        <w:t>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</w:t>
      </w:r>
      <w:r w:rsidRPr="00AF19BA">
        <w:rPr>
          <w:rFonts w:ascii="Times New Roman" w:hAnsi="Times New Roman"/>
          <w:color w:val="000000"/>
          <w:sz w:val="28"/>
          <w:lang w:val="ru-RU"/>
        </w:rPr>
        <w:t>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ических знаний для решения задач в области окружающей среды, </w:t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</w:t>
      </w:r>
      <w:r w:rsidRPr="00AF19BA">
        <w:rPr>
          <w:rFonts w:ascii="Times New Roman" w:hAnsi="Times New Roman"/>
          <w:color w:val="000000"/>
          <w:sz w:val="28"/>
          <w:lang w:val="ru-RU"/>
        </w:rPr>
        <w:t>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AF19BA">
        <w:rPr>
          <w:rFonts w:ascii="Times New Roman" w:hAnsi="Times New Roman"/>
          <w:color w:val="000000"/>
          <w:sz w:val="28"/>
          <w:lang w:val="ru-RU"/>
        </w:rPr>
        <w:t>географии в основной школе способствует достижению метапредметных результатов, в том числе: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9B70D4" w:rsidRPr="00AF19BA" w:rsidRDefault="000F5B35">
      <w:pPr>
        <w:spacing w:after="0" w:line="264" w:lineRule="auto"/>
        <w:ind w:firstLine="60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9B70D4" w:rsidRPr="00AF19BA" w:rsidRDefault="000F5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и явлений;</w:t>
      </w:r>
    </w:p>
    <w:p w:rsidR="009B70D4" w:rsidRPr="00AF19BA" w:rsidRDefault="000F5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9B70D4" w:rsidRPr="00AF19BA" w:rsidRDefault="000F5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 w:rsidRPr="00AF19BA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9B70D4" w:rsidRPr="00AF19BA" w:rsidRDefault="000F5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9B70D4" w:rsidRPr="00AF19BA" w:rsidRDefault="000F5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</w:t>
      </w:r>
      <w:r w:rsidRPr="00AF19BA">
        <w:rPr>
          <w:rFonts w:ascii="Times New Roman" w:hAnsi="Times New Roman"/>
          <w:color w:val="000000"/>
          <w:sz w:val="28"/>
          <w:lang w:val="ru-RU"/>
        </w:rPr>
        <w:t>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9B70D4" w:rsidRPr="00AF19BA" w:rsidRDefault="000F5B3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9B70D4" w:rsidRDefault="000F5B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9B70D4" w:rsidRPr="00AF19BA" w:rsidRDefault="000F5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9B70D4" w:rsidRPr="00AF19BA" w:rsidRDefault="000F5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</w:t>
      </w:r>
      <w:r w:rsidRPr="00AF19BA">
        <w:rPr>
          <w:rFonts w:ascii="Times New Roman" w:hAnsi="Times New Roman"/>
          <w:color w:val="000000"/>
          <w:sz w:val="28"/>
          <w:lang w:val="ru-RU"/>
        </w:rPr>
        <w:t>ым состоянием ситуации, объекта, и самостоятельно устанавливать искомое и данное;</w:t>
      </w:r>
    </w:p>
    <w:p w:rsidR="009B70D4" w:rsidRPr="00AF19BA" w:rsidRDefault="000F5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9B70D4" w:rsidRPr="00AF19BA" w:rsidRDefault="000F5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прово</w:t>
      </w:r>
      <w:r w:rsidRPr="00AF19BA">
        <w:rPr>
          <w:rFonts w:ascii="Times New Roman" w:hAnsi="Times New Roman"/>
          <w:color w:val="000000"/>
          <w:sz w:val="28"/>
          <w:lang w:val="ru-RU"/>
        </w:rPr>
        <w:t>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</w:t>
      </w:r>
      <w:r w:rsidRPr="00AF19BA">
        <w:rPr>
          <w:rFonts w:ascii="Times New Roman" w:hAnsi="Times New Roman"/>
          <w:color w:val="000000"/>
          <w:sz w:val="28"/>
          <w:lang w:val="ru-RU"/>
        </w:rPr>
        <w:t>;</w:t>
      </w:r>
    </w:p>
    <w:p w:rsidR="009B70D4" w:rsidRPr="00AF19BA" w:rsidRDefault="000F5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9B70D4" w:rsidRPr="00AF19BA" w:rsidRDefault="000F5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9B70D4" w:rsidRPr="00AF19BA" w:rsidRDefault="000F5B3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9B70D4" w:rsidRDefault="000F5B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</w:t>
      </w:r>
      <w:r>
        <w:rPr>
          <w:rFonts w:ascii="Times New Roman" w:hAnsi="Times New Roman"/>
          <w:b/>
          <w:color w:val="000000"/>
          <w:sz w:val="28"/>
        </w:rPr>
        <w:t>мацией</w:t>
      </w:r>
    </w:p>
    <w:p w:rsidR="009B70D4" w:rsidRPr="00AF19BA" w:rsidRDefault="000F5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9B70D4" w:rsidRPr="00AF19BA" w:rsidRDefault="000F5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интерпретировать географическую </w:t>
      </w:r>
      <w:r w:rsidRPr="00AF19BA">
        <w:rPr>
          <w:rFonts w:ascii="Times New Roman" w:hAnsi="Times New Roman"/>
          <w:color w:val="000000"/>
          <w:sz w:val="28"/>
          <w:lang w:val="ru-RU"/>
        </w:rPr>
        <w:t>информацию различных видов и форм представления;</w:t>
      </w:r>
    </w:p>
    <w:p w:rsidR="009B70D4" w:rsidRPr="00AF19BA" w:rsidRDefault="000F5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9B70D4" w:rsidRPr="00AF19BA" w:rsidRDefault="000F5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</w:t>
      </w:r>
      <w:r w:rsidRPr="00AF19BA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9B70D4" w:rsidRPr="00AF19BA" w:rsidRDefault="000F5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9B70D4" w:rsidRPr="00AF19BA" w:rsidRDefault="000F5B3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Default="000F5B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9B70D4" w:rsidRDefault="000F5B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9B70D4" w:rsidRPr="00AF19BA" w:rsidRDefault="000F5B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9B70D4" w:rsidRPr="00AF19BA" w:rsidRDefault="000F5B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идеи, нацеленные на решение задачи и </w:t>
      </w:r>
      <w:r w:rsidRPr="00AF19BA"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9B70D4" w:rsidRPr="00AF19BA" w:rsidRDefault="000F5B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9B70D4" w:rsidRPr="00AF19BA" w:rsidRDefault="000F5B3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9B70D4" w:rsidRDefault="000F5B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</w:t>
      </w:r>
      <w:r>
        <w:rPr>
          <w:rFonts w:ascii="Times New Roman" w:hAnsi="Times New Roman"/>
          <w:b/>
          <w:color w:val="000000"/>
          <w:sz w:val="28"/>
        </w:rPr>
        <w:t>ая деятельность (сотрудничество)</w:t>
      </w:r>
    </w:p>
    <w:p w:rsidR="009B70D4" w:rsidRPr="00AF19BA" w:rsidRDefault="000F5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B70D4" w:rsidRPr="00AF19BA" w:rsidRDefault="000F5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плани</w:t>
      </w:r>
      <w:r w:rsidRPr="00AF19BA">
        <w:rPr>
          <w:rFonts w:ascii="Times New Roman" w:hAnsi="Times New Roman"/>
          <w:color w:val="000000"/>
          <w:sz w:val="28"/>
          <w:lang w:val="ru-RU"/>
        </w:rPr>
        <w:t>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</w:t>
      </w:r>
      <w:r w:rsidRPr="00AF19BA">
        <w:rPr>
          <w:rFonts w:ascii="Times New Roman" w:hAnsi="Times New Roman"/>
          <w:color w:val="000000"/>
          <w:sz w:val="28"/>
          <w:lang w:val="ru-RU"/>
        </w:rPr>
        <w:t>ачественного результата по своему направлению и координировать свои действия с другими членами команды;</w:t>
      </w:r>
    </w:p>
    <w:p w:rsidR="009B70D4" w:rsidRPr="00AF19BA" w:rsidRDefault="000F5B3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</w:t>
      </w:r>
      <w:r w:rsidRPr="00AF19BA">
        <w:rPr>
          <w:rFonts w:ascii="Times New Roman" w:hAnsi="Times New Roman"/>
          <w:color w:val="000000"/>
          <w:sz w:val="28"/>
          <w:lang w:val="ru-RU"/>
        </w:rPr>
        <w:t>азделять сферу ответственности.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Pr="00AF19BA" w:rsidRDefault="000F5B35">
      <w:pPr>
        <w:spacing w:after="0" w:line="264" w:lineRule="auto"/>
        <w:ind w:left="120"/>
        <w:jc w:val="both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9B70D4" w:rsidRDefault="000F5B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9B70D4" w:rsidRPr="00AF19BA" w:rsidRDefault="000F5B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</w:t>
      </w:r>
      <w:r w:rsidRPr="00AF19BA">
        <w:rPr>
          <w:rFonts w:ascii="Times New Roman" w:hAnsi="Times New Roman"/>
          <w:color w:val="000000"/>
          <w:sz w:val="28"/>
          <w:lang w:val="ru-RU"/>
        </w:rPr>
        <w:t>, аргументировать предлагаемые варианты решений;</w:t>
      </w:r>
    </w:p>
    <w:p w:rsidR="009B70D4" w:rsidRPr="00AF19BA" w:rsidRDefault="000F5B35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9B70D4" w:rsidRDefault="000F5B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9B70D4" w:rsidRPr="00AF19BA" w:rsidRDefault="000F5B3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владеть способами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самоконтроля и рефлексии;</w:t>
      </w:r>
    </w:p>
    <w:p w:rsidR="009B70D4" w:rsidRPr="00AF19BA" w:rsidRDefault="000F5B3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9B70D4" w:rsidRPr="00AF19BA" w:rsidRDefault="000F5B3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</w:t>
      </w:r>
      <w:r w:rsidRPr="00AF19BA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9B70D4" w:rsidRPr="00AF19BA" w:rsidRDefault="000F5B35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9B70D4" w:rsidRDefault="000F5B35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9B70D4" w:rsidRPr="00AF19BA" w:rsidRDefault="000F5B3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9B70D4" w:rsidRPr="00AF19BA" w:rsidRDefault="000F5B35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Default="000F5B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B70D4" w:rsidRDefault="009B70D4">
      <w:pPr>
        <w:spacing w:after="0" w:line="264" w:lineRule="auto"/>
        <w:ind w:left="120"/>
        <w:jc w:val="both"/>
      </w:pPr>
    </w:p>
    <w:p w:rsidR="009B70D4" w:rsidRDefault="000F5B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B70D4" w:rsidRDefault="009B70D4">
      <w:pPr>
        <w:spacing w:after="0" w:line="264" w:lineRule="auto"/>
        <w:ind w:left="120"/>
        <w:jc w:val="both"/>
      </w:pP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</w:t>
      </w:r>
      <w:r w:rsidRPr="00AF19BA">
        <w:rPr>
          <w:rFonts w:ascii="Times New Roman" w:hAnsi="Times New Roman"/>
          <w:color w:val="000000"/>
          <w:sz w:val="28"/>
          <w:lang w:val="ru-RU"/>
        </w:rPr>
        <w:t>их объектов, процессов и явлений, изучаемых различными ветвями географической науки;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</w:t>
      </w:r>
      <w:r w:rsidRPr="00AF19BA">
        <w:rPr>
          <w:rFonts w:ascii="Times New Roman" w:hAnsi="Times New Roman"/>
          <w:color w:val="000000"/>
          <w:sz w:val="28"/>
          <w:lang w:val="ru-RU"/>
        </w:rPr>
        <w:t>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</w:t>
      </w:r>
      <w:r w:rsidRPr="00AF19BA">
        <w:rPr>
          <w:rFonts w:ascii="Times New Roman" w:hAnsi="Times New Roman"/>
          <w:color w:val="000000"/>
          <w:sz w:val="28"/>
          <w:lang w:val="ru-RU"/>
        </w:rPr>
        <w:t>ких источниках;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</w:t>
      </w:r>
      <w:r w:rsidRPr="00AF19BA">
        <w:rPr>
          <w:rFonts w:ascii="Times New Roman" w:hAnsi="Times New Roman"/>
          <w:color w:val="000000"/>
          <w:sz w:val="28"/>
          <w:lang w:val="ru-RU"/>
        </w:rPr>
        <w:t>шественников и исследователей в развитие знаний о Земле;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</w:t>
      </w:r>
      <w:r w:rsidRPr="00AF19BA">
        <w:rPr>
          <w:rFonts w:ascii="Times New Roman" w:hAnsi="Times New Roman"/>
          <w:color w:val="000000"/>
          <w:sz w:val="28"/>
          <w:lang w:val="ru-RU"/>
        </w:rPr>
        <w:t>позволяющие оценить вклад российских путешественников и исследователей в развитие знаний о Земле;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использовать условные </w:t>
      </w:r>
      <w:r w:rsidRPr="00AF19BA">
        <w:rPr>
          <w:rFonts w:ascii="Times New Roman" w:hAnsi="Times New Roman"/>
          <w:color w:val="000000"/>
          <w:sz w:val="28"/>
          <w:lang w:val="ru-RU"/>
        </w:rPr>
        <w:t>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</w:t>
      </w:r>
      <w:r w:rsidRPr="00AF19BA">
        <w:rPr>
          <w:rFonts w:ascii="Times New Roman" w:hAnsi="Times New Roman"/>
          <w:color w:val="000000"/>
          <w:sz w:val="28"/>
          <w:lang w:val="ru-RU"/>
        </w:rPr>
        <w:t>, «стороны горизонта», «горизонтали», «масштаб», «условные знаки» для решения учебных и практико-ориентированных задач;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</w:t>
      </w:r>
      <w:r w:rsidRPr="00AF19BA">
        <w:rPr>
          <w:rFonts w:ascii="Times New Roman" w:hAnsi="Times New Roman"/>
          <w:color w:val="000000"/>
          <w:sz w:val="28"/>
          <w:lang w:val="ru-RU"/>
        </w:rPr>
        <w:t>живой природы;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</w:t>
      </w:r>
      <w:r w:rsidRPr="00AF19BA">
        <w:rPr>
          <w:rFonts w:ascii="Times New Roman" w:hAnsi="Times New Roman"/>
          <w:color w:val="000000"/>
          <w:sz w:val="28"/>
          <w:lang w:val="ru-RU"/>
        </w:rPr>
        <w:t>а данных наблюдений; описывать внутреннее строение Земли;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</w:t>
      </w:r>
      <w:r w:rsidRPr="00AF19BA">
        <w:rPr>
          <w:rFonts w:ascii="Times New Roman" w:hAnsi="Times New Roman"/>
          <w:color w:val="000000"/>
          <w:sz w:val="28"/>
          <w:lang w:val="ru-RU"/>
        </w:rPr>
        <w:t>ю и океаническую земную кору;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9B70D4" w:rsidRDefault="000F5B3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вулканических извержений;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и «очаг землетрясения» для решения познавательных задач;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9B70D4" w:rsidRDefault="000F5B35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</w:t>
      </w:r>
      <w:r>
        <w:rPr>
          <w:rFonts w:ascii="Times New Roman" w:hAnsi="Times New Roman"/>
          <w:color w:val="000000"/>
          <w:sz w:val="28"/>
        </w:rPr>
        <w:t xml:space="preserve"> острова по происхождению;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</w:t>
      </w:r>
      <w:r w:rsidRPr="00AF19BA">
        <w:rPr>
          <w:rFonts w:ascii="Times New Roman" w:hAnsi="Times New Roman"/>
          <w:color w:val="000000"/>
          <w:sz w:val="28"/>
          <w:lang w:val="ru-RU"/>
        </w:rPr>
        <w:t>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9B70D4" w:rsidRPr="00AF19BA" w:rsidRDefault="000F5B35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представл</w:t>
      </w:r>
      <w:r w:rsidRPr="00AF19BA">
        <w:rPr>
          <w:rFonts w:ascii="Times New Roman" w:hAnsi="Times New Roman"/>
          <w:color w:val="000000"/>
          <w:sz w:val="28"/>
          <w:lang w:val="ru-RU"/>
        </w:rPr>
        <w:t>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Default="000F5B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B70D4" w:rsidRDefault="009B70D4">
      <w:pPr>
        <w:spacing w:after="0" w:line="264" w:lineRule="auto"/>
        <w:ind w:left="120"/>
        <w:jc w:val="both"/>
      </w:pP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физической карте России, карте океанов, глобусу местоположение </w:t>
      </w:r>
      <w:r w:rsidRPr="00AF19BA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</w:t>
      </w:r>
      <w:r w:rsidRPr="00AF19BA">
        <w:rPr>
          <w:rFonts w:ascii="Times New Roman" w:hAnsi="Times New Roman"/>
          <w:color w:val="000000"/>
          <w:sz w:val="28"/>
          <w:lang w:val="ru-RU"/>
        </w:rPr>
        <w:t>х задач, и извлекать её из различных источников;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</w:t>
      </w:r>
      <w:r w:rsidRPr="00AF19BA">
        <w:rPr>
          <w:rFonts w:ascii="Times New Roman" w:hAnsi="Times New Roman"/>
          <w:color w:val="000000"/>
          <w:sz w:val="28"/>
          <w:lang w:val="ru-RU"/>
        </w:rPr>
        <w:t>азличать свойства вод отдельных частей Мирового океана;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</w:t>
      </w:r>
      <w:r w:rsidRPr="00AF19BA">
        <w:rPr>
          <w:rFonts w:ascii="Times New Roman" w:hAnsi="Times New Roman"/>
          <w:color w:val="000000"/>
          <w:sz w:val="28"/>
          <w:lang w:val="ru-RU"/>
        </w:rPr>
        <w:t>емные воды, болота, ледники) по заданным признакам;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</w:t>
      </w:r>
      <w:r w:rsidRPr="00AF19BA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9B70D4" w:rsidRDefault="000F5B3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</w:t>
      </w:r>
      <w:r>
        <w:rPr>
          <w:rFonts w:ascii="Times New Roman" w:hAnsi="Times New Roman"/>
          <w:color w:val="000000"/>
          <w:sz w:val="28"/>
        </w:rPr>
        <w:t>, строение атмосферы;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</w:t>
      </w:r>
      <w:r w:rsidRPr="00AF19BA">
        <w:rPr>
          <w:rFonts w:ascii="Times New Roman" w:hAnsi="Times New Roman"/>
          <w:color w:val="000000"/>
          <w:sz w:val="28"/>
          <w:lang w:val="ru-RU"/>
        </w:rPr>
        <w:t>льных компонентов природы Земли и взаимосвязях между ними для решения учебных и практических задач;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</w:t>
      </w:r>
      <w:r w:rsidRPr="00AF19BA">
        <w:rPr>
          <w:rFonts w:ascii="Times New Roman" w:hAnsi="Times New Roman"/>
          <w:color w:val="000000"/>
          <w:sz w:val="28"/>
          <w:lang w:val="ru-RU"/>
        </w:rPr>
        <w:t>в для отдельных территорий;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</w:t>
      </w:r>
      <w:r w:rsidRPr="00AF19BA">
        <w:rPr>
          <w:rFonts w:ascii="Times New Roman" w:hAnsi="Times New Roman"/>
          <w:color w:val="000000"/>
          <w:sz w:val="28"/>
          <w:lang w:val="ru-RU"/>
        </w:rPr>
        <w:t>данных эмпирических наблюдений;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9B70D4" w:rsidRDefault="000F5B3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атмосферных </w:t>
      </w:r>
      <w:r>
        <w:rPr>
          <w:rFonts w:ascii="Times New Roman" w:hAnsi="Times New Roman"/>
          <w:color w:val="000000"/>
          <w:sz w:val="28"/>
        </w:rPr>
        <w:t>осадков;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массы»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AF19BA">
        <w:rPr>
          <w:rFonts w:ascii="Times New Roman" w:hAnsi="Times New Roman"/>
          <w:color w:val="000000"/>
          <w:sz w:val="28"/>
          <w:lang w:val="ru-RU"/>
        </w:rPr>
        <w:t>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9B70D4" w:rsidRDefault="000F5B35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зывать границы биосферы;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</w:t>
      </w:r>
      <w:r w:rsidRPr="00AF19BA">
        <w:rPr>
          <w:rFonts w:ascii="Times New Roman" w:hAnsi="Times New Roman"/>
          <w:color w:val="000000"/>
          <w:sz w:val="28"/>
          <w:lang w:val="ru-RU"/>
        </w:rPr>
        <w:t>ксе;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</w:t>
      </w:r>
      <w:r w:rsidRPr="00AF19BA">
        <w:rPr>
          <w:rFonts w:ascii="Times New Roman" w:hAnsi="Times New Roman"/>
          <w:color w:val="000000"/>
          <w:sz w:val="28"/>
          <w:lang w:val="ru-RU"/>
        </w:rPr>
        <w:t>тико-ориентированных задач;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9B70D4" w:rsidRPr="00AF19BA" w:rsidRDefault="000F5B35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</w:t>
      </w:r>
      <w:r w:rsidRPr="00AF19BA">
        <w:rPr>
          <w:rFonts w:ascii="Times New Roman" w:hAnsi="Times New Roman"/>
          <w:color w:val="000000"/>
          <w:sz w:val="28"/>
          <w:lang w:val="ru-RU"/>
        </w:rPr>
        <w:t>проблем.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Default="000F5B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B70D4" w:rsidRDefault="009B70D4">
      <w:pPr>
        <w:spacing w:after="0" w:line="264" w:lineRule="auto"/>
        <w:ind w:left="120"/>
        <w:jc w:val="both"/>
      </w:pP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</w:t>
      </w:r>
      <w:r w:rsidRPr="00AF19BA">
        <w:rPr>
          <w:rFonts w:ascii="Times New Roman" w:hAnsi="Times New Roman"/>
          <w:color w:val="000000"/>
          <w:sz w:val="28"/>
          <w:lang w:val="ru-RU"/>
        </w:rPr>
        <w:t>й оболочки;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</w:t>
      </w:r>
      <w:r w:rsidRPr="00AF19BA">
        <w:rPr>
          <w:rFonts w:ascii="Times New Roman" w:hAnsi="Times New Roman"/>
          <w:color w:val="000000"/>
          <w:sz w:val="28"/>
          <w:lang w:val="ru-RU"/>
        </w:rPr>
        <w:t>ции и интерпретации информации об особенностях их природы;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</w:t>
      </w:r>
      <w:r w:rsidRPr="00AF19BA">
        <w:rPr>
          <w:rFonts w:ascii="Times New Roman" w:hAnsi="Times New Roman"/>
          <w:color w:val="000000"/>
          <w:sz w:val="28"/>
          <w:lang w:val="ru-RU"/>
        </w:rPr>
        <w:t>транстве рельефа, климата, внутренних вод и органического мира;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</w:t>
      </w:r>
      <w:r w:rsidRPr="00AF19BA">
        <w:rPr>
          <w:rFonts w:ascii="Times New Roman" w:hAnsi="Times New Roman"/>
          <w:color w:val="000000"/>
          <w:sz w:val="28"/>
          <w:lang w:val="ru-RU"/>
        </w:rPr>
        <w:t>а границах литосферных плит с учётом характера взаимодействия и типа земной коры;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</w:t>
      </w:r>
      <w:r w:rsidRPr="00AF19BA">
        <w:rPr>
          <w:rFonts w:ascii="Times New Roman" w:hAnsi="Times New Roman"/>
          <w:color w:val="000000"/>
          <w:sz w:val="28"/>
          <w:lang w:val="ru-RU"/>
        </w:rPr>
        <w:t>лимата по заданным показателям;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</w:t>
      </w:r>
      <w:r w:rsidRPr="00AF19BA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последствиях изменений компонентов природы в результате </w:t>
      </w:r>
      <w:r w:rsidRPr="00AF19BA">
        <w:rPr>
          <w:rFonts w:ascii="Times New Roman" w:hAnsi="Times New Roman"/>
          <w:color w:val="000000"/>
          <w:sz w:val="28"/>
          <w:lang w:val="ru-RU"/>
        </w:rPr>
        <w:t>деятельности человека с использованием разных источников географической информации;</w:t>
      </w:r>
    </w:p>
    <w:p w:rsidR="009B70D4" w:rsidRDefault="000F5B3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вод Мирового океана на разных широтах с использованием различных источников географической </w:t>
      </w:r>
      <w:r w:rsidRPr="00AF19BA"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</w:t>
      </w:r>
      <w:r w:rsidRPr="00AF19BA">
        <w:rPr>
          <w:rFonts w:ascii="Times New Roman" w:hAnsi="Times New Roman"/>
          <w:color w:val="000000"/>
          <w:sz w:val="28"/>
          <w:lang w:val="ru-RU"/>
        </w:rPr>
        <w:t>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</w:t>
      </w:r>
      <w:r w:rsidRPr="00AF19BA">
        <w:rPr>
          <w:rFonts w:ascii="Times New Roman" w:hAnsi="Times New Roman"/>
          <w:color w:val="000000"/>
          <w:sz w:val="28"/>
          <w:lang w:val="ru-RU"/>
        </w:rPr>
        <w:t>ных территорий;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9B70D4" w:rsidRDefault="000F5B35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языковую классификацию народов;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и населения, материальной и духовной культуры, </w:t>
      </w:r>
      <w:r w:rsidRPr="00AF19BA">
        <w:rPr>
          <w:rFonts w:ascii="Times New Roman" w:hAnsi="Times New Roman"/>
          <w:color w:val="000000"/>
          <w:sz w:val="28"/>
          <w:lang w:val="ru-RU"/>
        </w:rPr>
        <w:t>особенности адаптации человека к разным природным условиям регионов и отдельных стран;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</w:t>
      </w:r>
      <w:r w:rsidRPr="00AF19BA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</w:t>
      </w:r>
      <w:r w:rsidRPr="00AF19BA">
        <w:rPr>
          <w:rFonts w:ascii="Times New Roman" w:hAnsi="Times New Roman"/>
          <w:color w:val="000000"/>
          <w:sz w:val="28"/>
          <w:lang w:val="ru-RU"/>
        </w:rPr>
        <w:t>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</w:t>
      </w:r>
      <w:r w:rsidRPr="00AF19BA">
        <w:rPr>
          <w:rFonts w:ascii="Times New Roman" w:hAnsi="Times New Roman"/>
          <w:color w:val="000000"/>
          <w:sz w:val="28"/>
          <w:lang w:val="ru-RU"/>
        </w:rPr>
        <w:t>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</w:t>
      </w:r>
      <w:r w:rsidRPr="00AF19BA">
        <w:rPr>
          <w:rFonts w:ascii="Times New Roman" w:hAnsi="Times New Roman"/>
          <w:color w:val="000000"/>
          <w:sz w:val="28"/>
          <w:lang w:val="ru-RU"/>
        </w:rPr>
        <w:t>иторий;</w:t>
      </w:r>
    </w:p>
    <w:p w:rsidR="009B70D4" w:rsidRPr="00AF19BA" w:rsidRDefault="000F5B35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</w:t>
      </w:r>
      <w:r w:rsidRPr="00AF19BA">
        <w:rPr>
          <w:rFonts w:ascii="Times New Roman" w:hAnsi="Times New Roman"/>
          <w:color w:val="000000"/>
          <w:sz w:val="28"/>
          <w:lang w:val="ru-RU"/>
        </w:rPr>
        <w:t>ию.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Default="000F5B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B70D4" w:rsidRDefault="009B70D4">
      <w:pPr>
        <w:spacing w:after="0" w:line="264" w:lineRule="auto"/>
        <w:ind w:left="120"/>
        <w:jc w:val="both"/>
      </w:pP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AF19BA">
        <w:rPr>
          <w:rFonts w:ascii="Times New Roman" w:hAnsi="Times New Roman"/>
          <w:color w:val="000000"/>
          <w:sz w:val="28"/>
          <w:lang w:val="ru-RU"/>
        </w:rPr>
        <w:t>географическое положение России с использованием информации из различных источников;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</w:t>
      </w:r>
      <w:r w:rsidRPr="00AF19BA">
        <w:rPr>
          <w:rFonts w:ascii="Times New Roman" w:hAnsi="Times New Roman"/>
          <w:color w:val="000000"/>
          <w:sz w:val="28"/>
          <w:lang w:val="ru-RU"/>
        </w:rPr>
        <w:t>ической карте;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</w:t>
      </w:r>
      <w:r w:rsidRPr="00AF19BA">
        <w:rPr>
          <w:rFonts w:ascii="Times New Roman" w:hAnsi="Times New Roman"/>
          <w:color w:val="000000"/>
          <w:sz w:val="28"/>
          <w:lang w:val="ru-RU"/>
        </w:rPr>
        <w:t>ссии, о мировом, поясном и зональном времени для решения практико-ориентированных задач;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9B70D4" w:rsidRDefault="000F5B3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9B70D4" w:rsidRDefault="000F5B35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</w:t>
      </w:r>
      <w:r>
        <w:rPr>
          <w:rFonts w:ascii="Times New Roman" w:hAnsi="Times New Roman"/>
          <w:color w:val="000000"/>
          <w:sz w:val="28"/>
        </w:rPr>
        <w:t>ния;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</w:t>
      </w:r>
      <w:r w:rsidRPr="00AF19BA">
        <w:rPr>
          <w:rFonts w:ascii="Times New Roman" w:hAnsi="Times New Roman"/>
          <w:color w:val="000000"/>
          <w:sz w:val="28"/>
          <w:lang w:val="ru-RU"/>
        </w:rPr>
        <w:t>задач: определять возраст горных пород и основных тектонических структур, слагающих территорию;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</w:t>
      </w:r>
      <w:r w:rsidRPr="00AF19BA">
        <w:rPr>
          <w:rFonts w:ascii="Times New Roman" w:hAnsi="Times New Roman"/>
          <w:color w:val="000000"/>
          <w:sz w:val="28"/>
          <w:lang w:val="ru-RU"/>
        </w:rPr>
        <w:t>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особенн</w:t>
      </w:r>
      <w:r w:rsidRPr="00AF19BA">
        <w:rPr>
          <w:rFonts w:ascii="Times New Roman" w:hAnsi="Times New Roman"/>
          <w:color w:val="000000"/>
          <w:sz w:val="28"/>
          <w:lang w:val="ru-RU"/>
        </w:rPr>
        <w:t>ости компонентов природы отдельных территорий страны;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и её отдельных территорий, об особенностях взаимодействия природы и </w:t>
      </w:r>
      <w:r w:rsidRPr="00AF19BA">
        <w:rPr>
          <w:rFonts w:ascii="Times New Roman" w:hAnsi="Times New Roman"/>
          <w:color w:val="000000"/>
          <w:sz w:val="28"/>
          <w:lang w:val="ru-RU"/>
        </w:rPr>
        <w:t>общества в пределах отдельных территорий для решения практико-ориентированных задач в контексте реальной жизни;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</w:t>
      </w:r>
      <w:r w:rsidRPr="00AF19BA">
        <w:rPr>
          <w:rFonts w:ascii="Times New Roman" w:hAnsi="Times New Roman"/>
          <w:color w:val="000000"/>
          <w:sz w:val="28"/>
          <w:lang w:val="ru-RU"/>
        </w:rPr>
        <w:t>ение по территории страны областей современного горообразования, землетрясений и вулканизма;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применять понятия «с</w:t>
      </w:r>
      <w:r w:rsidRPr="00AF19BA">
        <w:rPr>
          <w:rFonts w:ascii="Times New Roman" w:hAnsi="Times New Roman"/>
          <w:color w:val="000000"/>
          <w:sz w:val="28"/>
          <w:lang w:val="ru-RU"/>
        </w:rPr>
        <w:t>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</w:t>
      </w:r>
      <w:r w:rsidRPr="00AF19BA">
        <w:rPr>
          <w:rFonts w:ascii="Times New Roman" w:hAnsi="Times New Roman"/>
          <w:color w:val="000000"/>
          <w:sz w:val="28"/>
          <w:lang w:val="ru-RU"/>
        </w:rPr>
        <w:t>рактико-ориентированных задач;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проводить классифик</w:t>
      </w:r>
      <w:r w:rsidRPr="00AF19BA">
        <w:rPr>
          <w:rFonts w:ascii="Times New Roman" w:hAnsi="Times New Roman"/>
          <w:color w:val="000000"/>
          <w:sz w:val="28"/>
          <w:lang w:val="ru-RU"/>
        </w:rPr>
        <w:t>ацию типов климата и почв России;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</w:t>
      </w:r>
      <w:r w:rsidRPr="00AF19BA">
        <w:rPr>
          <w:rFonts w:ascii="Times New Roman" w:hAnsi="Times New Roman"/>
          <w:color w:val="000000"/>
          <w:sz w:val="28"/>
          <w:lang w:val="ru-RU"/>
        </w:rPr>
        <w:t>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числе для экономики семьи, в случае природных стихийных </w:t>
      </w:r>
      <w:r w:rsidRPr="00AF19BA">
        <w:rPr>
          <w:rFonts w:ascii="Times New Roman" w:hAnsi="Times New Roman"/>
          <w:color w:val="000000"/>
          <w:sz w:val="28"/>
          <w:lang w:val="ru-RU"/>
        </w:rPr>
        <w:t>бедствий и техногенных катастроф;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выбирать источники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территории страны;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</w:t>
      </w:r>
      <w:r w:rsidRPr="00AF19BA">
        <w:rPr>
          <w:rFonts w:ascii="Times New Roman" w:hAnsi="Times New Roman"/>
          <w:color w:val="000000"/>
          <w:sz w:val="28"/>
          <w:lang w:val="ru-RU"/>
        </w:rPr>
        <w:t>ионов и своего края;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</w:t>
      </w:r>
      <w:r w:rsidRPr="00AF19BA">
        <w:rPr>
          <w:rFonts w:ascii="Times New Roman" w:hAnsi="Times New Roman"/>
          <w:color w:val="000000"/>
          <w:sz w:val="28"/>
          <w:lang w:val="ru-RU"/>
        </w:rPr>
        <w:t>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</w:t>
      </w:r>
      <w:r w:rsidRPr="00AF19BA">
        <w:rPr>
          <w:rFonts w:ascii="Times New Roman" w:hAnsi="Times New Roman"/>
          <w:color w:val="000000"/>
          <w:sz w:val="28"/>
          <w:lang w:val="ru-RU"/>
        </w:rPr>
        <w:t>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</w:t>
      </w:r>
      <w:r w:rsidRPr="00AF19BA">
        <w:rPr>
          <w:rFonts w:ascii="Times New Roman" w:hAnsi="Times New Roman"/>
          <w:color w:val="000000"/>
          <w:sz w:val="28"/>
          <w:lang w:val="ru-RU"/>
        </w:rPr>
        <w:t>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9B70D4" w:rsidRPr="00AF19BA" w:rsidRDefault="000F5B35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</w:t>
      </w:r>
      <w:r w:rsidRPr="00AF19BA">
        <w:rPr>
          <w:rFonts w:ascii="Times New Roman" w:hAnsi="Times New Roman"/>
          <w:color w:val="000000"/>
          <w:sz w:val="28"/>
          <w:lang w:val="ru-RU"/>
        </w:rPr>
        <w:t>необходимую для решения учебных и (или) практико-ориентированных задач.</w:t>
      </w:r>
    </w:p>
    <w:p w:rsidR="009B70D4" w:rsidRPr="00AF19BA" w:rsidRDefault="009B70D4">
      <w:pPr>
        <w:spacing w:after="0" w:line="264" w:lineRule="auto"/>
        <w:ind w:left="120"/>
        <w:jc w:val="both"/>
        <w:rPr>
          <w:lang w:val="ru-RU"/>
        </w:rPr>
      </w:pPr>
    </w:p>
    <w:p w:rsidR="009B70D4" w:rsidRDefault="000F5B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B70D4" w:rsidRDefault="009B70D4">
      <w:pPr>
        <w:spacing w:after="0" w:line="264" w:lineRule="auto"/>
        <w:ind w:left="120"/>
        <w:jc w:val="both"/>
      </w:pP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</w:t>
      </w:r>
      <w:r w:rsidRPr="00AF19BA">
        <w:rPr>
          <w:rFonts w:ascii="Times New Roman" w:hAnsi="Times New Roman"/>
          <w:color w:val="000000"/>
          <w:sz w:val="28"/>
          <w:lang w:val="ru-RU"/>
        </w:rPr>
        <w:t>нностей хозяйства России;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</w:t>
      </w:r>
      <w:r w:rsidRPr="00AF19BA">
        <w:rPr>
          <w:rFonts w:ascii="Times New Roman" w:hAnsi="Times New Roman"/>
          <w:color w:val="000000"/>
          <w:sz w:val="28"/>
          <w:lang w:val="ru-RU"/>
        </w:rPr>
        <w:t>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</w:t>
      </w:r>
      <w:r w:rsidRPr="00AF19BA">
        <w:rPr>
          <w:rFonts w:ascii="Times New Roman" w:hAnsi="Times New Roman"/>
          <w:color w:val="000000"/>
          <w:sz w:val="28"/>
          <w:lang w:val="ru-RU"/>
        </w:rPr>
        <w:t>цию, недостающую для решения той или иной задачи;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</w:t>
      </w:r>
      <w:r w:rsidRPr="00AF19BA">
        <w:rPr>
          <w:rFonts w:ascii="Times New Roman" w:hAnsi="Times New Roman"/>
          <w:color w:val="000000"/>
          <w:sz w:val="28"/>
          <w:lang w:val="ru-RU"/>
        </w:rPr>
        <w:t>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</w:t>
      </w:r>
      <w:r w:rsidRPr="00AF19BA">
        <w:rPr>
          <w:rFonts w:ascii="Times New Roman" w:hAnsi="Times New Roman"/>
          <w:color w:val="000000"/>
          <w:sz w:val="28"/>
          <w:lang w:val="ru-RU"/>
        </w:rPr>
        <w:t>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</w:t>
      </w:r>
      <w:r w:rsidRPr="00AF19BA">
        <w:rPr>
          <w:rFonts w:ascii="Times New Roman" w:hAnsi="Times New Roman"/>
          <w:color w:val="000000"/>
          <w:sz w:val="28"/>
          <w:lang w:val="ru-RU"/>
        </w:rPr>
        <w:t>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Арктическую зону и зону Севера России;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</w:t>
      </w:r>
      <w:r w:rsidRPr="00AF19BA">
        <w:rPr>
          <w:rFonts w:ascii="Times New Roman" w:hAnsi="Times New Roman"/>
          <w:color w:val="000000"/>
          <w:sz w:val="28"/>
          <w:lang w:val="ru-RU"/>
        </w:rPr>
        <w:t>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</w:t>
      </w:r>
      <w:r w:rsidRPr="00AF19BA">
        <w:rPr>
          <w:rFonts w:ascii="Times New Roman" w:hAnsi="Times New Roman"/>
          <w:color w:val="000000"/>
          <w:sz w:val="28"/>
          <w:lang w:val="ru-RU"/>
        </w:rPr>
        <w:t>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</w:t>
      </w:r>
      <w:r w:rsidRPr="00AF19BA">
        <w:rPr>
          <w:rFonts w:ascii="Times New Roman" w:hAnsi="Times New Roman"/>
          <w:color w:val="000000"/>
          <w:sz w:val="28"/>
          <w:lang w:val="ru-RU"/>
        </w:rPr>
        <w:t>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</w:t>
      </w:r>
      <w:r w:rsidRPr="00AF19BA">
        <w:rPr>
          <w:rFonts w:ascii="Times New Roman" w:hAnsi="Times New Roman"/>
          <w:color w:val="000000"/>
          <w:sz w:val="28"/>
          <w:lang w:val="ru-RU"/>
        </w:rPr>
        <w:t>) как показатели уровня развития страны и её регионов;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</w:t>
      </w:r>
      <w:r w:rsidRPr="00AF19BA">
        <w:rPr>
          <w:rFonts w:ascii="Times New Roman" w:hAnsi="Times New Roman"/>
          <w:color w:val="000000"/>
          <w:sz w:val="28"/>
          <w:lang w:val="ru-RU"/>
        </w:rPr>
        <w:t>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</w:t>
      </w:r>
      <w:r w:rsidRPr="00AF19BA">
        <w:rPr>
          <w:rFonts w:ascii="Times New Roman" w:hAnsi="Times New Roman"/>
          <w:color w:val="000000"/>
          <w:sz w:val="28"/>
          <w:lang w:val="ru-RU"/>
        </w:rPr>
        <w:t>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</w:t>
      </w:r>
      <w:r w:rsidRPr="00AF19BA">
        <w:rPr>
          <w:rFonts w:ascii="Times New Roman" w:hAnsi="Times New Roman"/>
          <w:color w:val="000000"/>
          <w:sz w:val="28"/>
          <w:lang w:val="ru-RU"/>
        </w:rPr>
        <w:t>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учётом экологической безопасности;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</w:t>
      </w:r>
      <w:r w:rsidRPr="00AF19BA">
        <w:rPr>
          <w:rFonts w:ascii="Times New Roman" w:hAnsi="Times New Roman"/>
          <w:color w:val="000000"/>
          <w:sz w:val="28"/>
          <w:lang w:val="ru-RU"/>
        </w:rPr>
        <w:t>тва, предприятия и национальной экономики;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</w:t>
      </w:r>
      <w:r w:rsidRPr="00AF19BA">
        <w:rPr>
          <w:rFonts w:ascii="Times New Roman" w:hAnsi="Times New Roman"/>
          <w:color w:val="000000"/>
          <w:sz w:val="28"/>
          <w:lang w:val="ru-RU"/>
        </w:rPr>
        <w:t>х регионов страны;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</w:t>
      </w:r>
      <w:r w:rsidRPr="00AF19BA">
        <w:rPr>
          <w:rFonts w:ascii="Times New Roman" w:hAnsi="Times New Roman"/>
          <w:color w:val="000000"/>
          <w:sz w:val="28"/>
          <w:lang w:val="ru-RU"/>
        </w:rPr>
        <w:t>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9B70D4" w:rsidRPr="00AF19BA" w:rsidRDefault="000F5B35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AF19BA">
        <w:rPr>
          <w:rFonts w:ascii="Times New Roman" w:hAnsi="Times New Roman"/>
          <w:color w:val="000000"/>
          <w:sz w:val="28"/>
          <w:lang w:val="ru-RU"/>
        </w:rPr>
        <w:t>ть место и роль России в мировом хозяйстве.</w:t>
      </w:r>
    </w:p>
    <w:p w:rsidR="009B70D4" w:rsidRPr="00AF19BA" w:rsidRDefault="009B70D4">
      <w:pPr>
        <w:rPr>
          <w:lang w:val="ru-RU"/>
        </w:rPr>
        <w:sectPr w:rsidR="009B70D4" w:rsidRPr="00AF19BA">
          <w:pgSz w:w="11906" w:h="16383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bookmarkStart w:id="8" w:name="block-69817114"/>
      <w:bookmarkEnd w:id="7"/>
      <w:r w:rsidRPr="00AF19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9B70D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9B70D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9B70D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</w:t>
            </w: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закономерности природы Земли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9B70D4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9B70D4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bookmarkStart w:id="9" w:name="block-6981711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9B70D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"Выявление закономерностей изменения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изменение горных пород и минералов под действием внешних и внутренних процессов. Формирование рельефа земной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"Литосфера - каменная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Рельеф земной 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Сезонные изменения.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9B70D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Воды суши. Способы изображения внутренних вод на картах. Реки. Практическая работа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в атмосфере. Влажность воздуха. Облака и их виды.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графиков суточного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повторение. Контрольная работа по теме "Атмосфера —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Его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Природная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9B70D4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свойства. 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Материки,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Воздушные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изменения климата и различные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"Сравнение двух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 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Крупнейшие по территории и численности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природы. Глобальные проблемы человечества. Программа ООН и цели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9B70D4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для разных городов России по карте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Макрорегионы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условия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"Характеристика природно-ресурсного капитала своего края по картам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внешних процессов на формирование рельефа.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</w:t>
            </w:r>
            <w:r>
              <w:rPr>
                <w:rFonts w:ascii="Times New Roman" w:hAnsi="Times New Roman"/>
                <w:color w:val="000000"/>
                <w:sz w:val="24"/>
              </w:rPr>
              <w:t>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климата своего края. Практическая работа "Оценка влияния основных климатических показателей своего края на жизнь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Ледники. Многолетняя </w:t>
            </w:r>
            <w:r>
              <w:rPr>
                <w:rFonts w:ascii="Times New Roman" w:hAnsi="Times New Roman"/>
                <w:color w:val="000000"/>
                <w:sz w:val="24"/>
              </w:rPr>
              <w:t>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Неравномерность распределения водных ресурсов. Рост их потребления и загрязнения. Пути сохранения качества водных ресурсов. Внутренние воды и водные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разделу "Природа России". Обобщающее повторение по темам: "Геологическое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Почвенные ресурсы России. Меры по сохранению плодородия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мира России: видовое разнообразие, факторы, его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России.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горах на территории России. Горные системы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азиатской части России. Практическая работа "Объяснение различий структуры высотной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проблемы. Практическая работа "Анализ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Объекты Всемирного природного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Миграции. Государственная миграционная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особенности размещения населения. Основная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полоса расселения.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Городское и сельское население. Виды городских и сельских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религий. Объекты Всемирного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возрастной состав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Половозрастные пирамиды. Средняя прогнозируемая продолжительность жизни населения России. Практическая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/88664014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человеческого капитала. Трудовые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9B70D4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B70D4" w:rsidRDefault="009B70D4">
            <w:pPr>
              <w:spacing w:after="0"/>
              <w:ind w:left="135"/>
            </w:pPr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B70D4" w:rsidRDefault="009B70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B70D4" w:rsidRDefault="009B70D4"/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 хозяйства. Отраслевая структура, функциональная и территориальная структуры хозяйства страны, факторы их формирования и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2025 года». </w:t>
            </w:r>
            <w:r>
              <w:rPr>
                <w:rFonts w:ascii="Times New Roman" w:hAnsi="Times New Roman"/>
                <w:color w:val="000000"/>
                <w:sz w:val="24"/>
              </w:rPr>
              <w:t>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ТЭК. Место России в мировой добыче основных видов топливных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Электроэнергетика. Место России в мировом производстве электроэнергии. Основные типы электростанций. Практическая работа "Анализ статистических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/88665586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Электростанции, использующие возобновляемые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/88665720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Металлургический комплекс. Металлургические базы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/88665892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мировом производстве чёрных металлов. Особенности технологии производства чёрных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Машиностроительный комплекс. Роль машиностроения в реализации целей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промышленность. Состав, место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 размещения предприятий. Химическая промышленность и охрана окружающей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Лесопромышленный комплекс. Состав, место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/88666684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важнейших отраслей. Лесное хозяйство и окружающая среда.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, Приложения № 1 и № 18) с целью определения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Агропромышленный комплекс.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Состав, место и значение в экономике страны.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Растениеводство и животноводство: география основных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промышленность. Лёгкая промышленность.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Лёгкая промышленность и охрана </w:t>
            </w:r>
            <w:r>
              <w:rPr>
                <w:rFonts w:ascii="Times New Roman" w:hAnsi="Times New Roman"/>
                <w:color w:val="000000"/>
                <w:sz w:val="24"/>
              </w:rPr>
              <w:t>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"Стратегия развития агропромышленного и рыбохозяйственного комплексов Российской Федерации на период до 2030 года". Особенности АПК своего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Инфраструктурный комплекс.Транспорт. Состав, место и значение в хозяйстве.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География отдельных видов транспорта. Основные транспортные пути.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инфраструктура. Основные линии связи. Проблемы и перспективы развития комплекса.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  <w:hyperlink r:id="rId255">
              <w:r w:rsidR="000F5B35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/88667980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политика как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 размещения производства. "Стратегия пространственного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хозяйства и состояние окружающей среды. "Стратегия экологической безопасности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Европейский Север России.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Северо-Запад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/88668416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Центральная Россия. Особенности хозяйства. Социально-экономические и экологические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Юг Европейской части России.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/88669226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Урал. Особенности хозяйства. Социально-экономические и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"Западный макрорегион (Европейская часть)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/88669938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факторов размещения предприятий одного из промышленных кластеров Дальнего Востока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Контрольная работа по теме "Восточный макрорегион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Государственная программа Российской Федерации "Социально-экономическое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</w:hyperlink>
          </w:p>
        </w:tc>
      </w:tr>
      <w:tr w:rsidR="009B70D4" w:rsidRPr="00AF19BA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для мировой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цивилизации географического пространства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B70D4" w:rsidRDefault="009B70D4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F19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B70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13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B70D4" w:rsidRDefault="009B70D4"/>
        </w:tc>
      </w:tr>
    </w:tbl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Default="009B70D4">
      <w:pPr>
        <w:sectPr w:rsidR="009B70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B70D4" w:rsidRPr="00AF19BA" w:rsidRDefault="000F5B35">
      <w:pPr>
        <w:spacing w:before="199" w:after="199" w:line="336" w:lineRule="auto"/>
        <w:ind w:left="120"/>
        <w:rPr>
          <w:lang w:val="ru-RU"/>
        </w:rPr>
      </w:pPr>
      <w:bookmarkStart w:id="10" w:name="block-69817112"/>
      <w:bookmarkEnd w:id="9"/>
      <w:r w:rsidRPr="00AF19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ОБРАЗОВАТЕЛЬНОЙ 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ПРОГРАММЫ</w:t>
      </w:r>
    </w:p>
    <w:p w:rsidR="009B70D4" w:rsidRPr="00AF19BA" w:rsidRDefault="009B70D4">
      <w:pPr>
        <w:spacing w:before="199" w:after="199" w:line="336" w:lineRule="auto"/>
        <w:ind w:left="120"/>
        <w:rPr>
          <w:lang w:val="ru-RU"/>
        </w:rPr>
      </w:pPr>
    </w:p>
    <w:p w:rsidR="009B70D4" w:rsidRDefault="000F5B3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9B70D4" w:rsidRDefault="009B70D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272"/>
              <w:rPr>
                <w:lang w:val="ru-RU"/>
              </w:rPr>
            </w:pP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«Географическое изучение Земли»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«География – наука о планете Земля»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выбирать источники географической информации (картографические, </w:t>
            </w: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 путешествиях и географических исслед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ованиях Земли, представленную в одном или нескольких источниках;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вклад великих путешественников в географическое изучение Земли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 сравнивать маршруты путешествий великих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путешественников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«Изображения земной поверхности»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«Планы местности»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«план местности», «аэрофотоснимок», «стороны горизон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«план местности» и «географическая карта» 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«географическая карта», «параллель»,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«меридиан»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 раз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делу «Земля – планета Солнечной системы»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 Земля – планета Солнечной системы»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Солнца на мир живой и неживой природы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причины смены дня и ночи и времён года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эмпирические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обозначать на контурной карте материки и океаны, крупные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формы рельефа Земли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формы рельефа суши по высоте и по внешнему облику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землетрясений и вулканических извержений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«эпицентр землетрясения» и «очаг землетрясения» для решения поз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навательных задач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актуальных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9B70D4" w:rsidRPr="00AF19BA" w:rsidRDefault="009B70D4">
      <w:pPr>
        <w:spacing w:after="0"/>
        <w:ind w:left="120"/>
        <w:rPr>
          <w:lang w:val="ru-RU"/>
        </w:rPr>
      </w:pPr>
    </w:p>
    <w:p w:rsidR="009B70D4" w:rsidRDefault="000F5B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B70D4" w:rsidRDefault="009B70D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272"/>
              <w:rPr>
                <w:lang w:val="ru-RU"/>
              </w:rPr>
            </w:pP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</w:t>
            </w: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основной образовательной программы основного общего образования 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полушарий, физической карте России, карте океанов, глобусу местоположение изученных объектов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гидросферы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причины образования цунами, приливов и отливов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вод отдельных частей Мирового океана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«грунтовые, межпластовые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артезианские воды» и применять их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«питание» и «режим» реки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причинно-следственные связи между питанием, режимом реки и климатом на территории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речного бассейна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реки по заданным признакам 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районов распространения многолетней мерзлоты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стихийных явлений в Мировом океане;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состав,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атмосферы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понятия «атмосфера»,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«тропосфера», «стратосфера», «верхние слои атмосферы»; погода» и «климат»; «бризы»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»муссоны»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тенденции изменения температуры воздуха с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«атмосферное давление», «ветер», «атмосферные осадки», «воздушные массы» для решения учеб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зависимость ме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 анализировать географическую информацию о глобальных климатических изменениях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 различных источников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разных территорий Земли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плодородие почв в различных природных зонах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«почва», «плодородие почв»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изменений в изученных геосферах в результате деятельности человека на примере территории мира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своей местности, путей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решения существующих экологических проблем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9B70D4" w:rsidRPr="00AF19BA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«природный комплекс», «природно-территориальный комплекс», «круговорот веществ в природе» для решения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</w:p>
        </w:tc>
      </w:tr>
    </w:tbl>
    <w:p w:rsidR="009B70D4" w:rsidRPr="00AF19BA" w:rsidRDefault="009B70D4">
      <w:pPr>
        <w:spacing w:after="0"/>
        <w:ind w:left="120"/>
        <w:rPr>
          <w:lang w:val="ru-RU"/>
        </w:rPr>
      </w:pPr>
    </w:p>
    <w:p w:rsidR="009B70D4" w:rsidRDefault="000F5B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B70D4" w:rsidRDefault="009B70D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272"/>
              <w:rPr>
                <w:lang w:val="ru-RU"/>
              </w:rPr>
            </w:pP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Главные закономерности природы Земли» 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строение и свойства (целостность, зональность, ритмичност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ь) географической оболочки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природные зоны по их существенным признакам на основе интеграции и интерпретации информации об особе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нностях их природы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проявления изученных географических явлений,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выявлять взаимосвязи между компонентами природы в пределах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отдельных территорий с использованием различных источников гео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графической информации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«Литосфера и рельеф Земли»: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называть особенности географических процессов на границах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литосферных плит с учётом характера взаимодействия и типа земной коры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«Атмосфера и климаты Земли»: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закономерности изменений климата в пространстве 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климат территории по климатической карте и климатограмме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влияние клим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атообразующих факторов на климатические особенности территории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«Мировой океан – основная часть гидросферы»: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физической карте мира, карте океанов, глобусу географическое положение океанов, их частей для решения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в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нутренних вод 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закономерности изменения в пространстве органического мира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«Человечество на Земле»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численность населения крупных стран мира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плотность населения различных территорий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«плотность населения»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городские и сельские поселения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крупнейших городов мира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 населении материков и стран для решения различных учебных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«Страны и народы мира»: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мировых и национальных религий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языковую классификацию народов мира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виды хозяйственной деятельности людей на различных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территориях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по карте положение и взаиморасположение отдельных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страны по их существенным признакам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 разделу «Материки и страны»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этапы освоения и заселения отдельных территорий Земли человеком на основе анализа различных источников географической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 для решения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ой культуры, особенности адаптации человека к разным природным условиям регионов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(картографические, статистические, текстов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географическую информацию, необходимую для решения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ном или нескольких источниках, для решения различных учебных и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описывать по географическим картам и глобусу местоположение изученных географических объектов для решения учебных и (или) пр</w:t>
            </w: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обенностей природы, населения и хозяйства отдельных территорий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необходимую для решения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AF19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Взаимодействие природы и общества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9B70D4" w:rsidRPr="00AF19B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9B70D4" w:rsidRPr="00AF19BA" w:rsidRDefault="009B70D4">
      <w:pPr>
        <w:spacing w:after="0"/>
        <w:ind w:left="120"/>
        <w:rPr>
          <w:lang w:val="ru-RU"/>
        </w:rPr>
      </w:pPr>
    </w:p>
    <w:p w:rsidR="009B70D4" w:rsidRDefault="000F5B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B70D4" w:rsidRDefault="009B70D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/>
              <w:ind w:left="272"/>
              <w:rPr>
                <w:lang w:val="ru-RU"/>
              </w:rPr>
            </w:pP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</w:t>
            </w:r>
            <w:r w:rsidRPr="00AF19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разделу « Географическое пространство России» 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«История формирования и освоения территории России»: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характеризовать основные этапы истории формирования и </w:t>
            </w: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изучения территории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географическую информацию,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представленную в картографической форме, и систематизировать её в таблице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</w:t>
            </w:r>
            <w:r w:rsidRPr="00AF19BA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Географическое положение и границы России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влияние географического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регионов России на особенности природы, жизнь и хозяйственную деятельность населения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</w:t>
            </w: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адач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«Время на территории России»: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«Административно территориальное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Районирование территории» 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«Природные условия и ресурсы России»: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степень благоприятности природных условий в пределах отдельных регионов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показатели, характеризующие состояние окружающей среды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рационального и нерационального природопользования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статистические, текстовые, видео- и фотоизображения, компьютерные базы данных) для решения различных учебных и практико-ориентированных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«Геологическое строение, рельеф и полезные ископаемые»: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находить, извлекать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орных пород и основных тектонических структур, слагающих территорию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рельефа отдельных территорий страны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рельефа отдельных территорий страны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ляющие особенности рельефа страны, отдельных регионов и своей местности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«плита», «щит», «моренный холм»,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«бараньи лбы», «бархан», «дюна»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«Климат и климатические ресурсы»: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«солнечна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климата отдельных территорий страны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особенности климата отдельных территорий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прогнозиров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ать погоду территории по карте погоды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климата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географические процессы и явления, определяющие особенности климата страны, отдельных реги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онов и своей местности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«Моря России. Внутренние воды и водные ресурсы»: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сравнивать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морей, крупных рек и озёр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климата морей, крупных рек и озёр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«Природно-хозяйственные зоны России»: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особенности растител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ьного и животного мира и почв природных зон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типов почв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особо охраняемых природных территорий России и своего края,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животных и растений, занесённых в Красную книгу России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демографические процессы и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естественном и механическом движении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понятия «рождаемость», «смертность», «естественный прирост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в различных формах (таблица, график, географическое описание) географическую информацию, необходимую для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решения учебных и (или) 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«Территориальные особенности размещения населения России»: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«посёлок городского типа» для решения учебных и (или) 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практико-ориентированных задач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сравнивать территории по плотности населения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«Народы и религии России»: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контексте реальной жизни</w:t>
            </w:r>
          </w:p>
        </w:tc>
      </w:tr>
      <w:tr w:rsidR="009B70D4" w:rsidRPr="00AF19BA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Pr="00AF19BA" w:rsidRDefault="000F5B35">
            <w:pPr>
              <w:spacing w:after="0" w:line="336" w:lineRule="auto"/>
              <w:ind w:left="365"/>
              <w:rPr>
                <w:lang w:val="ru-RU"/>
              </w:rPr>
            </w:pPr>
            <w:r w:rsidRPr="00AF19BA">
              <w:rPr>
                <w:rFonts w:ascii="Times New Roman" w:hAnsi="Times New Roman"/>
                <w:color w:val="000000"/>
                <w:sz w:val="24"/>
                <w:lang w:val="ru-RU"/>
              </w:rPr>
              <w:t>Тема «Половой и возрастной состав населения России»: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9B70D4" w:rsidRDefault="009B70D4">
      <w:pPr>
        <w:spacing w:after="0"/>
        <w:ind w:left="120"/>
      </w:pPr>
    </w:p>
    <w:p w:rsidR="009B70D4" w:rsidRDefault="000F5B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B70D4" w:rsidRDefault="009B70D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я основной образовательной программы основного общего образования 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</w:t>
            </w:r>
            <w:r>
              <w:rPr>
                <w:rFonts w:ascii="Times New Roman" w:hAnsi="Times New Roman"/>
                <w:color w:val="000000"/>
                <w:sz w:val="24"/>
              </w:rPr>
              <w:t>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информацию, характеризующую отраслевую, функциональную и территориальную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структуру хозяйства России, для решения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</w:t>
            </w:r>
            <w:r>
              <w:rPr>
                <w:rFonts w:ascii="Times New Roman" w:hAnsi="Times New Roman"/>
                <w:color w:val="000000"/>
                <w:sz w:val="24"/>
              </w:rPr>
              <w:t>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</w:t>
            </w:r>
            <w:r>
              <w:rPr>
                <w:rFonts w:ascii="Times New Roman" w:hAnsi="Times New Roman"/>
                <w:color w:val="000000"/>
                <w:sz w:val="24"/>
              </w:rPr>
              <w:t>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характеризовать основные особенности хозяйства России; влияние географического положения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территории опережающего развития (ТОР), </w:t>
            </w:r>
            <w:r>
              <w:rPr>
                <w:rFonts w:ascii="Times New Roman" w:hAnsi="Times New Roman"/>
                <w:color w:val="000000"/>
                <w:sz w:val="24"/>
              </w:rPr>
              <w:t>Арктическую зону и зону Севера России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</w:t>
            </w:r>
            <w:r>
              <w:rPr>
                <w:rFonts w:ascii="Times New Roman" w:hAnsi="Times New Roman"/>
                <w:color w:val="000000"/>
                <w:sz w:val="24"/>
              </w:rPr>
              <w:t>ещения производства)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субъекты Российской Федерации по уровню социальн</w:t>
            </w:r>
            <w:r>
              <w:rPr>
                <w:rFonts w:ascii="Times New Roman" w:hAnsi="Times New Roman"/>
                <w:color w:val="000000"/>
                <w:sz w:val="24"/>
              </w:rPr>
              <w:t>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>
              <w:rPr>
                <w:rFonts w:ascii="Times New Roman" w:hAnsi="Times New Roman"/>
                <w:color w:val="000000"/>
                <w:sz w:val="24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оценивать влияние отдельных отраслей ТЭК на окружающую среду; ус</w:t>
            </w:r>
            <w:r>
              <w:rPr>
                <w:rFonts w:ascii="Times New Roman" w:hAnsi="Times New Roman"/>
                <w:color w:val="000000"/>
                <w:sz w:val="24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>
              <w:rPr>
                <w:rFonts w:ascii="Times New Roman" w:hAnsi="Times New Roman"/>
                <w:color w:val="000000"/>
                <w:sz w:val="24"/>
              </w:rPr>
              <w:t>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</w:t>
            </w:r>
            <w:r>
              <w:rPr>
                <w:rFonts w:ascii="Times New Roman" w:hAnsi="Times New Roman"/>
                <w:color w:val="000000"/>
                <w:sz w:val="24"/>
              </w:rPr>
              <w:t>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</w:t>
            </w:r>
            <w:r>
              <w:rPr>
                <w:rFonts w:ascii="Times New Roman" w:hAnsi="Times New Roman"/>
                <w:color w:val="000000"/>
                <w:sz w:val="24"/>
              </w:rPr>
              <w:t>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</w:t>
            </w:r>
            <w:r>
              <w:rPr>
                <w:rFonts w:ascii="Times New Roman" w:hAnsi="Times New Roman"/>
                <w:color w:val="000000"/>
                <w:sz w:val="24"/>
              </w:rPr>
              <w:t>е крупнейшие центры и районы размещения отраслей металлургического комплекса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знания об особенностях компонентов природы России и её отдельных территорий,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отраслей машиностроительного комплекса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«химико-лесной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</w:t>
            </w:r>
            <w:r>
              <w:rPr>
                <w:rFonts w:ascii="Times New Roman" w:hAnsi="Times New Roman"/>
                <w:color w:val="000000"/>
                <w:sz w:val="24"/>
              </w:rPr>
              <w:t>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</w:t>
            </w:r>
            <w:r>
              <w:rPr>
                <w:rFonts w:ascii="Times New Roman" w:hAnsi="Times New Roman"/>
                <w:color w:val="000000"/>
                <w:sz w:val="24"/>
              </w:rPr>
              <w:t>е проекты по созданию новых производств с учётом экологической безопасности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</w:t>
            </w:r>
            <w:r>
              <w:rPr>
                <w:rFonts w:ascii="Times New Roman" w:hAnsi="Times New Roman"/>
                <w:color w:val="000000"/>
                <w:sz w:val="24"/>
              </w:rPr>
              <w:t>карте районы развития отраслей сельского хозяйства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</w:t>
            </w:r>
            <w:r>
              <w:rPr>
                <w:rFonts w:ascii="Times New Roman" w:hAnsi="Times New Roman"/>
                <w:color w:val="000000"/>
                <w:sz w:val="24"/>
              </w:rPr>
              <w:t>словия отдельных территорий для размещения предприятий и различных производств АПК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а», «сфера обслуживания» для решения учебных и (или)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</w:t>
            </w:r>
            <w:r>
              <w:rPr>
                <w:rFonts w:ascii="Times New Roman" w:hAnsi="Times New Roman"/>
                <w:color w:val="000000"/>
                <w:sz w:val="24"/>
              </w:rPr>
              <w:t>змещения предприятий инфраструктурного комплекса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«Западный макрорегион (Европейская часть) России»: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положения отдельных регионов России на особенности природы, жизнь 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хозяйственную деятельность населения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круп</w:t>
            </w:r>
            <w:r>
              <w:rPr>
                <w:rFonts w:ascii="Times New Roman" w:hAnsi="Times New Roman"/>
                <w:color w:val="000000"/>
                <w:sz w:val="24"/>
              </w:rPr>
              <w:t>ных регионов страны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«Восточный макрорегион (Азиатская часть) России»: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мире»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</w:t>
            </w:r>
            <w:r>
              <w:rPr>
                <w:rFonts w:ascii="Times New Roman" w:hAnsi="Times New Roman"/>
                <w:color w:val="000000"/>
                <w:sz w:val="24"/>
              </w:rPr>
              <w:t>сии, месте и роли России в мире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9B70D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9B70D4" w:rsidRDefault="009B70D4">
      <w:pPr>
        <w:spacing w:after="0"/>
        <w:ind w:left="120"/>
      </w:pPr>
    </w:p>
    <w:p w:rsidR="009B70D4" w:rsidRDefault="009B70D4">
      <w:pPr>
        <w:sectPr w:rsidR="009B70D4">
          <w:pgSz w:w="11906" w:h="16383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before="199" w:after="199" w:line="336" w:lineRule="auto"/>
        <w:ind w:left="120"/>
      </w:pPr>
      <w:bookmarkStart w:id="11" w:name="block-6981710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9B70D4" w:rsidRDefault="009B70D4">
      <w:pPr>
        <w:spacing w:before="199" w:after="199" w:line="336" w:lineRule="auto"/>
        <w:ind w:left="120"/>
      </w:pPr>
    </w:p>
    <w:p w:rsidR="009B70D4" w:rsidRDefault="000F5B35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9B70D4" w:rsidRDefault="009B70D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2"/>
        <w:gridCol w:w="8178"/>
      </w:tblGrid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древности и в эпоху Средневековья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изображения неровностей земной поверхности на планах и картах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Градусная сеть: параллели и меридианы на глобусе и картах. Географические координаты: географическая широта и 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долгота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полюсы.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</w:t>
            </w:r>
            <w:r>
              <w:rPr>
                <w:rFonts w:ascii="Times New Roman" w:hAnsi="Times New Roman"/>
                <w:color w:val="000000"/>
                <w:sz w:val="24"/>
              </w:rPr>
              <w:t>ническая кора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Виды горных пород и их образование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дению 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литосфера. Деятельность человека, преобразующая земную поверхнос</w:t>
            </w:r>
            <w:r>
              <w:rPr>
                <w:rFonts w:ascii="Times New Roman" w:hAnsi="Times New Roman"/>
                <w:color w:val="000000"/>
                <w:sz w:val="24"/>
              </w:rPr>
              <w:t>ть, и связанные с ней экологические проблемы</w:t>
            </w:r>
          </w:p>
        </w:tc>
      </w:tr>
    </w:tbl>
    <w:p w:rsidR="009B70D4" w:rsidRDefault="009B70D4">
      <w:pPr>
        <w:spacing w:after="0"/>
        <w:ind w:left="120"/>
      </w:pPr>
    </w:p>
    <w:p w:rsidR="009B70D4" w:rsidRDefault="000F5B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9B70D4" w:rsidRDefault="009B70D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3"/>
        <w:gridCol w:w="8167"/>
      </w:tblGrid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век и гидросфера. Современные исследования в гидросфере. Стихийные явления в гидросфере 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солнечных лучей. Суточный ход и годовой ход температуры воздуха, графическое отображение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осферное давление. Ветер и причины его возникновения. Роза ветров. Бризы. Муссоны. Пассаты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</w:t>
            </w:r>
            <w:r>
              <w:rPr>
                <w:rFonts w:ascii="Times New Roman" w:hAnsi="Times New Roman"/>
                <w:color w:val="000000"/>
                <w:sz w:val="24"/>
              </w:rPr>
              <w:t>уровнем моря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</w:t>
            </w:r>
            <w:r>
              <w:rPr>
                <w:rFonts w:ascii="Times New Roman" w:hAnsi="Times New Roman"/>
                <w:color w:val="000000"/>
                <w:sz w:val="24"/>
              </w:rPr>
              <w:t>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Почва: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почвы и плодородие почв. Охрана почв</w:t>
            </w:r>
          </w:p>
        </w:tc>
      </w:tr>
      <w:tr w:rsidR="009B70D4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9B70D4" w:rsidRDefault="009B70D4">
      <w:pPr>
        <w:spacing w:after="0"/>
        <w:ind w:left="120"/>
      </w:pPr>
    </w:p>
    <w:p w:rsidR="009B70D4" w:rsidRDefault="000F5B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9B70D4" w:rsidRDefault="009B70D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11"/>
        <w:gridCol w:w="8169"/>
      </w:tblGrid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зональность: широтная зональность (природные зоны) и высотная поясность. Современные исследования по сохранению важнейших биот</w:t>
            </w:r>
            <w:r>
              <w:rPr>
                <w:rFonts w:ascii="Times New Roman" w:hAnsi="Times New Roman"/>
                <w:color w:val="000000"/>
                <w:sz w:val="24"/>
              </w:rPr>
              <w:t>опов Земли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</w:t>
            </w: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Полезные ископаемые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муссо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– основная часть гидросфер</w:t>
            </w:r>
            <w:r>
              <w:rPr>
                <w:rFonts w:ascii="Times New Roman" w:hAnsi="Times New Roman"/>
                <w:color w:val="000000"/>
                <w:sz w:val="24"/>
              </w:rPr>
              <w:t>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закономерност</w:t>
            </w:r>
            <w:r>
              <w:rPr>
                <w:rFonts w:ascii="Times New Roman" w:hAnsi="Times New Roman"/>
                <w:color w:val="000000"/>
                <w:sz w:val="24"/>
              </w:rPr>
              <w:t>и её пространственного распространения. Экологические проблемы Мирового океана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Факторы, влияющие на рост численности населения. Размещение и плотность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</w:t>
            </w:r>
            <w:r>
              <w:rPr>
                <w:rFonts w:ascii="Times New Roman" w:hAnsi="Times New Roman"/>
                <w:color w:val="000000"/>
                <w:sz w:val="24"/>
              </w:rPr>
              <w:t>яние на природные комплексы. Города и сельские поселения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Антарктида. История открытия,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</w:t>
            </w:r>
            <w:r>
              <w:rPr>
                <w:rFonts w:ascii="Times New Roman" w:hAnsi="Times New Roman"/>
                <w:color w:val="000000"/>
                <w:sz w:val="24"/>
              </w:rPr>
              <w:t>енение природы под влиянием хозяйственной деятельности человека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Осо</w:t>
            </w:r>
            <w:r>
              <w:rPr>
                <w:rFonts w:ascii="Times New Roman" w:hAnsi="Times New Roman"/>
                <w:color w:val="000000"/>
                <w:sz w:val="24"/>
              </w:rPr>
              <w:t>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9B70D4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 м</w:t>
            </w:r>
            <w:r>
              <w:rPr>
                <w:rFonts w:ascii="Times New Roman" w:hAnsi="Times New Roman"/>
                <w:color w:val="000000"/>
                <w:sz w:val="24"/>
              </w:rPr>
              <w:t>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9B70D4" w:rsidRDefault="009B70D4">
      <w:pPr>
        <w:spacing w:after="0"/>
        <w:ind w:left="120"/>
      </w:pPr>
    </w:p>
    <w:p w:rsidR="009B70D4" w:rsidRDefault="000F5B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9B70D4" w:rsidRDefault="009B70D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64"/>
        <w:gridCol w:w="8216"/>
      </w:tblGrid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– сосед</w:t>
            </w:r>
            <w:r>
              <w:rPr>
                <w:rFonts w:ascii="Times New Roman" w:hAnsi="Times New Roman"/>
                <w:color w:val="000000"/>
                <w:sz w:val="24"/>
              </w:rPr>
              <w:t>и России. Ближнее и дальнее зарубежье. Географическое положение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ориальное устройство России. Районирование территории. Виды районирования территории 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Природно-ресурсный капитал и экологический потенциал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 территории России. Основны</w:t>
            </w:r>
            <w:r>
              <w:rPr>
                <w:rFonts w:ascii="Times New Roman" w:hAnsi="Times New Roman"/>
                <w:color w:val="000000"/>
                <w:sz w:val="24"/>
              </w:rPr>
              <w:t>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Типы климата,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их формирования, климатические пояса России. Климат и хозяйственная деятельность людей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Крупнейшие озёра, их происхождение. Болота. Подземные воды. Ледники. Многолетняя мерзлота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</w:t>
            </w:r>
            <w:r>
              <w:rPr>
                <w:rFonts w:ascii="Times New Roman" w:hAnsi="Times New Roman"/>
                <w:color w:val="000000"/>
                <w:sz w:val="24"/>
              </w:rPr>
              <w:t>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поясность. Природные ресурсы природно-хозяйственных зон и их использование, экологич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Численность, естественное движение населения. Рождаемость, смертность, естественны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</w:tr>
      <w:tr w:rsidR="009B70D4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</w:t>
            </w:r>
            <w:r>
              <w:rPr>
                <w:rFonts w:ascii="Times New Roman" w:hAnsi="Times New Roman"/>
                <w:color w:val="000000"/>
                <w:sz w:val="24"/>
              </w:rPr>
              <w:t>ризующие его. ИЧР и его географические различия</w:t>
            </w:r>
          </w:p>
        </w:tc>
      </w:tr>
    </w:tbl>
    <w:p w:rsidR="009B70D4" w:rsidRDefault="009B70D4">
      <w:pPr>
        <w:spacing w:after="0"/>
        <w:ind w:left="120"/>
      </w:pPr>
    </w:p>
    <w:p w:rsidR="009B70D4" w:rsidRDefault="000F5B35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9B70D4" w:rsidRDefault="009B70D4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2"/>
        <w:gridCol w:w="8258"/>
      </w:tblGrid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ВВП, ВРП как показатели уровня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страны и регионов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География отраслей хозяйства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комплекс: чёрная и цветная металлургия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</w:t>
            </w:r>
            <w:r>
              <w:rPr>
                <w:rFonts w:ascii="Times New Roman" w:hAnsi="Times New Roman"/>
                <w:color w:val="000000"/>
                <w:sz w:val="24"/>
              </w:rPr>
              <w:t>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Регионы России. Западный макрорегион (Европейская часть) России. Географические особенности географических районов: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 развития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номические и экологические проблемы и перспективы развития 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</w:t>
            </w:r>
            <w:r>
              <w:rPr>
                <w:rFonts w:ascii="Times New Roman" w:hAnsi="Times New Roman"/>
                <w:color w:val="000000"/>
                <w:sz w:val="24"/>
              </w:rPr>
              <w:t>Россия и страны Содружества Независимых Государств. Евразийский экономический союз</w:t>
            </w:r>
          </w:p>
        </w:tc>
      </w:tr>
      <w:tr w:rsidR="009B70D4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9B70D4" w:rsidRDefault="009B70D4">
      <w:pPr>
        <w:spacing w:after="0"/>
        <w:ind w:left="120"/>
      </w:pPr>
    </w:p>
    <w:p w:rsidR="009B70D4" w:rsidRDefault="009B70D4">
      <w:pPr>
        <w:sectPr w:rsidR="009B70D4">
          <w:pgSz w:w="11906" w:h="16383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before="199" w:after="199" w:line="336" w:lineRule="auto"/>
        <w:ind w:left="120"/>
      </w:pPr>
      <w:bookmarkStart w:id="12" w:name="block-6981710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ГЕОГРАФ</w:t>
      </w:r>
      <w:r>
        <w:rPr>
          <w:rFonts w:ascii="Times New Roman" w:hAnsi="Times New Roman"/>
          <w:b/>
          <w:color w:val="000000"/>
          <w:sz w:val="28"/>
        </w:rPr>
        <w:t>ИИ ТРЕБОВАНИЯ К РЕЗУЛЬТАТАМ ОСВОЕНИЯ ОСНОВНОЙ ОБРАЗОВАТЕЛЬНОЙ ПРОГРАММЫ ОСНОВНОГО ОБЩЕГО ОБРАЗОВАНИЯ</w:t>
      </w:r>
    </w:p>
    <w:p w:rsidR="009B70D4" w:rsidRDefault="009B70D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3398"/>
        <w:gridCol w:w="5982"/>
      </w:tblGrid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</w:t>
            </w:r>
            <w:r>
              <w:rPr>
                <w:rFonts w:ascii="Times New Roman" w:hAnsi="Times New Roman"/>
                <w:color w:val="000000"/>
                <w:sz w:val="24"/>
              </w:rPr>
              <w:t>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 и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еста географической науки в системе научных дисциплин 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</w:t>
            </w:r>
            <w:r>
              <w:rPr>
                <w:rFonts w:ascii="Times New Roman" w:hAnsi="Times New Roman"/>
                <w:color w:val="000000"/>
                <w:sz w:val="24"/>
              </w:rPr>
              <w:t>научной и культурной сферах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сравнивать изученные географические объекты, явления и процессы на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выделения их существенных признаков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</w:t>
            </w:r>
            <w:r>
              <w:rPr>
                <w:rFonts w:ascii="Times New Roman" w:hAnsi="Times New Roman"/>
                <w:color w:val="000000"/>
                <w:sz w:val="24"/>
              </w:rPr>
              <w:t>ессами, реально наблюдаемыми географическими явлениями и процессами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пространстве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текстовые,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</w:t>
            </w:r>
            <w:r>
              <w:rPr>
                <w:rFonts w:ascii="Times New Roman" w:hAnsi="Times New Roman"/>
                <w:color w:val="000000"/>
                <w:sz w:val="24"/>
              </w:rPr>
              <w:t>ния) географическую информацию, необходимую для решения учебных, практико-ориентированных задач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</w:t>
            </w:r>
            <w:r>
              <w:rPr>
                <w:rFonts w:ascii="Times New Roman" w:hAnsi="Times New Roman"/>
                <w:color w:val="000000"/>
                <w:sz w:val="24"/>
              </w:rPr>
              <w:t>азвития</w:t>
            </w:r>
          </w:p>
        </w:tc>
      </w:tr>
      <w:tr w:rsidR="009B70D4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человека, семьи и </w:t>
            </w:r>
            <w:r>
              <w:rPr>
                <w:rFonts w:ascii="Times New Roman" w:hAnsi="Times New Roman"/>
                <w:color w:val="000000"/>
                <w:sz w:val="24"/>
              </w:rPr>
              <w:t>финансового благополучия</w:t>
            </w:r>
          </w:p>
        </w:tc>
      </w:tr>
    </w:tbl>
    <w:p w:rsidR="009B70D4" w:rsidRDefault="009B70D4">
      <w:pPr>
        <w:spacing w:after="0" w:line="336" w:lineRule="auto"/>
        <w:ind w:left="120"/>
      </w:pPr>
    </w:p>
    <w:p w:rsidR="009B70D4" w:rsidRDefault="009B70D4">
      <w:pPr>
        <w:sectPr w:rsidR="009B70D4">
          <w:pgSz w:w="11906" w:h="16383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before="199" w:after="199" w:line="336" w:lineRule="auto"/>
        <w:ind w:left="120"/>
      </w:pPr>
      <w:bookmarkStart w:id="13" w:name="block-69817111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9B70D4" w:rsidRDefault="009B70D4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картографического изображения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Земли.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</w:t>
            </w:r>
            <w:r>
              <w:rPr>
                <w:rFonts w:ascii="Times New Roman" w:hAnsi="Times New Roman"/>
                <w:color w:val="000000"/>
                <w:sz w:val="24"/>
              </w:rPr>
              <w:t>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</w:t>
            </w:r>
            <w:r>
              <w:rPr>
                <w:rFonts w:ascii="Times New Roman" w:hAnsi="Times New Roman"/>
                <w:color w:val="000000"/>
                <w:sz w:val="24"/>
              </w:rPr>
              <w:t>. Реки. Озёра. Болота. Подземные воды. Ледники. Многолетняя мерзлота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</w:t>
            </w:r>
            <w:r>
              <w:rPr>
                <w:rFonts w:ascii="Times New Roman" w:hAnsi="Times New Roman"/>
                <w:color w:val="000000"/>
                <w:sz w:val="24"/>
              </w:rPr>
              <w:t>ха, атмосферных осадков. Воздушные массы, их типы. Преобладающие ветры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</w:t>
            </w:r>
            <w:r>
              <w:rPr>
                <w:rFonts w:ascii="Times New Roman" w:hAnsi="Times New Roman"/>
                <w:color w:val="000000"/>
                <w:sz w:val="24"/>
              </w:rPr>
              <w:t>одные зоны) и высотная поясность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Современная численность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рациона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</w:t>
            </w:r>
            <w:r>
              <w:rPr>
                <w:rFonts w:ascii="Times New Roman" w:hAnsi="Times New Roman"/>
                <w:color w:val="000000"/>
                <w:sz w:val="24"/>
              </w:rPr>
              <w:t>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спользования. Основные ресурсные базы. Природные ресурсы суши и морей, омывающих Россию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Геохронологическая таблица. Основные формы рельефа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</w:t>
            </w:r>
            <w:r>
              <w:rPr>
                <w:rFonts w:ascii="Times New Roman" w:hAnsi="Times New Roman"/>
                <w:color w:val="000000"/>
                <w:sz w:val="24"/>
              </w:rPr>
              <w:t>циклоны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</w:t>
            </w:r>
            <w:r>
              <w:rPr>
                <w:rFonts w:ascii="Times New Roman" w:hAnsi="Times New Roman"/>
                <w:color w:val="000000"/>
                <w:sz w:val="24"/>
              </w:rPr>
              <w:t>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зональные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типы почв. Почвенные ресурсы России. Меры по сохранению плодородия почв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 в горах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</w:t>
            </w:r>
            <w:r>
              <w:rPr>
                <w:rFonts w:ascii="Times New Roman" w:hAnsi="Times New Roman"/>
                <w:color w:val="000000"/>
                <w:sz w:val="24"/>
              </w:rPr>
              <w:t>ия России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</w:t>
            </w:r>
            <w:r>
              <w:rPr>
                <w:rFonts w:ascii="Times New Roman" w:hAnsi="Times New Roman"/>
                <w:color w:val="000000"/>
                <w:sz w:val="24"/>
              </w:rPr>
              <w:t>пунктов. Урбанизация в России. Крупнейшие города и городские агломерации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Половозрастная структура населения России в географических район</w:t>
            </w:r>
            <w:r>
              <w:rPr>
                <w:rFonts w:ascii="Times New Roman" w:hAnsi="Times New Roman"/>
                <w:color w:val="000000"/>
                <w:sz w:val="24"/>
              </w:rPr>
              <w:t>ах и субъектах Российской Федерации и факторы, её определяющие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Качество населения и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показатели, характеризующие его. ИЧР и его географические различия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Западный макрорегион (Европейская часть) России. Географические особенности географических районов: Европейский Север России, </w:t>
            </w:r>
            <w:r>
              <w:rPr>
                <w:rFonts w:ascii="Times New Roman" w:hAnsi="Times New Roman"/>
                <w:color w:val="000000"/>
                <w:sz w:val="24"/>
              </w:rPr>
              <w:t>Северо-Запад России, Центральная Россия, Поволжье, Юг Европейской части России, Урал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 w:rsidR="009B70D4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9B70D4" w:rsidRDefault="000F5B3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9B70D4" w:rsidRDefault="009B70D4">
      <w:pPr>
        <w:spacing w:after="0" w:line="336" w:lineRule="auto"/>
        <w:ind w:left="120"/>
      </w:pPr>
    </w:p>
    <w:p w:rsidR="009B70D4" w:rsidRDefault="009B70D4">
      <w:pPr>
        <w:sectPr w:rsidR="009B70D4">
          <w:pgSz w:w="11906" w:h="16383"/>
          <w:pgMar w:top="1134" w:right="850" w:bottom="1134" w:left="1701" w:header="720" w:footer="720" w:gutter="0"/>
          <w:cols w:space="720"/>
        </w:sectPr>
      </w:pPr>
    </w:p>
    <w:p w:rsidR="009B70D4" w:rsidRDefault="000F5B35">
      <w:pPr>
        <w:spacing w:after="0"/>
        <w:ind w:left="120"/>
      </w:pPr>
      <w:bookmarkStart w:id="14" w:name="block-6981711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B70D4" w:rsidRPr="00AF19BA" w:rsidRDefault="000F5B35">
      <w:pPr>
        <w:spacing w:after="0" w:line="480" w:lineRule="auto"/>
        <w:ind w:left="120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</w:t>
      </w:r>
      <w:r w:rsidRPr="00AF19BA">
        <w:rPr>
          <w:rFonts w:ascii="Times New Roman" w:hAnsi="Times New Roman"/>
          <w:b/>
          <w:color w:val="000000"/>
          <w:sz w:val="28"/>
          <w:lang w:val="ru-RU"/>
        </w:rPr>
        <w:t>ЕНИКА</w:t>
      </w:r>
    </w:p>
    <w:p w:rsidR="009B70D4" w:rsidRDefault="000F5B35">
      <w:pPr>
        <w:spacing w:after="0" w:line="480" w:lineRule="auto"/>
        <w:ind w:left="120"/>
      </w:pPr>
      <w:r w:rsidRPr="00AF19BA">
        <w:rPr>
          <w:rFonts w:ascii="Times New Roman" w:hAnsi="Times New Roman"/>
          <w:color w:val="000000"/>
          <w:sz w:val="28"/>
          <w:lang w:val="ru-RU"/>
        </w:rPr>
        <w:t>• География: 5 - 6-е классы: учебник; 12-е издание, переработанное Алексеев А.И., Николина В.В., Липкина Е.К. и др. Акционерное общество «Издательство «Просвещение»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• География: 7-й класс: учебник; 11-е издание, переработанное Алексеев А.И., Николин</w:t>
      </w:r>
      <w:r w:rsidRPr="00AF19BA">
        <w:rPr>
          <w:rFonts w:ascii="Times New Roman" w:hAnsi="Times New Roman"/>
          <w:color w:val="000000"/>
          <w:sz w:val="28"/>
          <w:lang w:val="ru-RU"/>
        </w:rPr>
        <w:t>а В.В., Липкина Е.К. и др. Акционерное общество «Издательство «Просвещение»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• География: 8-й класс: учебник; 12-е издание, переработанное Алексеев А.И., Николина В.В., Липкина Е.К. и др. Акционерное общество «Издательство «Просвещение»</w:t>
      </w:r>
      <w:r w:rsidRPr="00AF19BA">
        <w:rPr>
          <w:sz w:val="28"/>
          <w:lang w:val="ru-RU"/>
        </w:rPr>
        <w:br/>
      </w:r>
      <w:bookmarkStart w:id="15" w:name="52efa130-4e90-4033-b437-d2a7fae05a91"/>
      <w:r w:rsidRPr="00AF19BA">
        <w:rPr>
          <w:rFonts w:ascii="Times New Roman" w:hAnsi="Times New Roman"/>
          <w:color w:val="000000"/>
          <w:sz w:val="28"/>
          <w:lang w:val="ru-RU"/>
        </w:rPr>
        <w:t xml:space="preserve"> • География: 9-й к</w:t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ласс: учебник; 11-е издание, переработанное Алексеев А.И., Николина В.В., Липкина Е.К.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15"/>
    </w:p>
    <w:p w:rsidR="009B70D4" w:rsidRDefault="009B70D4">
      <w:pPr>
        <w:spacing w:after="0" w:line="480" w:lineRule="auto"/>
        <w:ind w:left="120"/>
      </w:pPr>
    </w:p>
    <w:p w:rsidR="009B70D4" w:rsidRDefault="009B70D4">
      <w:pPr>
        <w:spacing w:after="0"/>
        <w:ind w:left="120"/>
      </w:pPr>
    </w:p>
    <w:p w:rsidR="009B70D4" w:rsidRDefault="000F5B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B70D4" w:rsidRPr="00AF19BA" w:rsidRDefault="000F5B35">
      <w:pPr>
        <w:spacing w:after="0" w:line="480" w:lineRule="auto"/>
        <w:ind w:left="120"/>
        <w:rPr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Библиотечный фонд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1. Учебно-методический комплект: учебник, рабочая тетрадь, методические пособия для учителя, допущенные МОиН РФ;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2. Справочные материалы: справочники по географии, энциклопедии, книги для чтения, атласы;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 3. Дидактические материалы к урокам географии.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П</w:t>
      </w:r>
      <w:r w:rsidRPr="00AF19BA">
        <w:rPr>
          <w:rFonts w:ascii="Times New Roman" w:hAnsi="Times New Roman"/>
          <w:color w:val="000000"/>
          <w:sz w:val="28"/>
          <w:lang w:val="ru-RU"/>
        </w:rPr>
        <w:t>ечатные пособия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1. Таблицы по темам программы;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2. Портреты;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3. Карты мира (в соответствии с требованиями программы);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4. Карты материков, их частей и океанов (в соответствии с требованиями программы);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5. Карты России (в соответствии с требованиями прог</w:t>
      </w:r>
      <w:r w:rsidRPr="00AF19BA">
        <w:rPr>
          <w:rFonts w:ascii="Times New Roman" w:hAnsi="Times New Roman"/>
          <w:color w:val="000000"/>
          <w:sz w:val="28"/>
          <w:lang w:val="ru-RU"/>
        </w:rPr>
        <w:t>раммы);</w:t>
      </w:r>
      <w:r w:rsidRPr="00AF19BA">
        <w:rPr>
          <w:sz w:val="28"/>
          <w:lang w:val="ru-RU"/>
        </w:rPr>
        <w:br/>
      </w:r>
      <w:r w:rsidRPr="00AF19BA">
        <w:rPr>
          <w:rFonts w:ascii="Times New Roman" w:hAnsi="Times New Roman"/>
          <w:color w:val="000000"/>
          <w:sz w:val="28"/>
          <w:lang w:val="ru-RU"/>
        </w:rPr>
        <w:t xml:space="preserve"> 6. Рельефные физические карты (в соответствии с требованиями программы);</w:t>
      </w:r>
      <w:r w:rsidRPr="00AF19BA">
        <w:rPr>
          <w:sz w:val="28"/>
          <w:lang w:val="ru-RU"/>
        </w:rPr>
        <w:br/>
      </w:r>
      <w:bookmarkStart w:id="16" w:name="00a84008-26fd-4bed-ad45-f394d7b3f48a"/>
      <w:r w:rsidRPr="00AF19BA">
        <w:rPr>
          <w:rFonts w:ascii="Times New Roman" w:hAnsi="Times New Roman"/>
          <w:color w:val="000000"/>
          <w:sz w:val="28"/>
          <w:lang w:val="ru-RU"/>
        </w:rPr>
        <w:t xml:space="preserve"> 7. Альбомы демонстрационного и раздаточного материалов;</w:t>
      </w:r>
      <w:bookmarkEnd w:id="16"/>
    </w:p>
    <w:p w:rsidR="009B70D4" w:rsidRPr="00AF19BA" w:rsidRDefault="009B70D4">
      <w:pPr>
        <w:spacing w:after="0"/>
        <w:ind w:left="120"/>
        <w:rPr>
          <w:lang w:val="ru-RU"/>
        </w:rPr>
      </w:pPr>
    </w:p>
    <w:p w:rsidR="009B70D4" w:rsidRPr="00AF19BA" w:rsidRDefault="000F5B35">
      <w:pPr>
        <w:spacing w:after="0" w:line="480" w:lineRule="auto"/>
        <w:ind w:left="120"/>
        <w:rPr>
          <w:lang w:val="ru-RU"/>
        </w:rPr>
      </w:pPr>
      <w:r w:rsidRPr="00AF19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B70D4" w:rsidRDefault="000F5B35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AF19BA">
        <w:rPr>
          <w:rFonts w:ascii="Times New Roman" w:hAnsi="Times New Roman"/>
          <w:color w:val="000000"/>
          <w:sz w:val="28"/>
          <w:lang w:val="ru-RU"/>
        </w:rPr>
        <w:t>1.</w:t>
      </w:r>
      <w:r>
        <w:rPr>
          <w:rFonts w:ascii="Times New Roman" w:hAnsi="Times New Roman"/>
          <w:color w:val="000000"/>
          <w:sz w:val="28"/>
        </w:rPr>
        <w:t>https</w:t>
      </w:r>
      <w:r w:rsidRPr="00AF19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infourok</w:t>
      </w:r>
      <w:r w:rsidRPr="00AF19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19BA">
        <w:rPr>
          <w:rFonts w:ascii="Times New Roman" w:hAnsi="Times New Roman"/>
          <w:color w:val="000000"/>
          <w:sz w:val="28"/>
          <w:lang w:val="ru-RU"/>
        </w:rPr>
        <w:t>/</w:t>
      </w:r>
      <w:r w:rsidRPr="00AF19BA">
        <w:rPr>
          <w:sz w:val="28"/>
          <w:lang w:val="ru-RU"/>
        </w:rPr>
        <w:br/>
      </w:r>
      <w:bookmarkStart w:id="17" w:name="62b5bf29-3344-4bbf-a1e8-ea23537b8eba"/>
      <w:r w:rsidRPr="00AF19BA">
        <w:rPr>
          <w:rFonts w:ascii="Times New Roman" w:hAnsi="Times New Roman"/>
          <w:color w:val="000000"/>
          <w:sz w:val="28"/>
          <w:lang w:val="ru-RU"/>
        </w:rPr>
        <w:t xml:space="preserve"> 2.</w:t>
      </w:r>
      <w:r>
        <w:rPr>
          <w:rFonts w:ascii="Times New Roman" w:hAnsi="Times New Roman"/>
          <w:color w:val="000000"/>
          <w:sz w:val="28"/>
        </w:rPr>
        <w:t>https</w:t>
      </w:r>
      <w:r w:rsidRPr="00AF19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AF19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AF19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AF19BA">
        <w:rPr>
          <w:rFonts w:ascii="Times New Roman" w:hAnsi="Times New Roman"/>
          <w:color w:val="000000"/>
          <w:sz w:val="28"/>
          <w:lang w:val="ru-RU"/>
        </w:rPr>
        <w:t>/</w:t>
      </w:r>
      <w:bookmarkEnd w:id="17"/>
    </w:p>
    <w:p w:rsidR="00AF19BA" w:rsidRPr="00AF19BA" w:rsidRDefault="00AF19BA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3.</w:t>
      </w:r>
      <w:r w:rsidRPr="00AF19BA">
        <w:t xml:space="preserve"> </w:t>
      </w:r>
      <w:r w:rsidRPr="00AF19BA">
        <w:rPr>
          <w:rFonts w:ascii="Times New Roman" w:hAnsi="Times New Roman"/>
          <w:color w:val="000000"/>
          <w:sz w:val="28"/>
          <w:lang w:val="ru-RU"/>
        </w:rPr>
        <w:t>https://resh.edu.ru/</w:t>
      </w:r>
    </w:p>
    <w:p w:rsidR="00AF19BA" w:rsidRPr="00AF19BA" w:rsidRDefault="00AF19BA">
      <w:pPr>
        <w:rPr>
          <w:lang w:val="ru-RU"/>
        </w:rPr>
        <w:sectPr w:rsidR="00AF19BA" w:rsidRPr="00AF19BA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F5B35" w:rsidRPr="00AF19BA" w:rsidRDefault="000F5B35">
      <w:pPr>
        <w:rPr>
          <w:lang w:val="ru-RU"/>
        </w:rPr>
      </w:pPr>
    </w:p>
    <w:sectPr w:rsidR="000F5B35" w:rsidRPr="00AF19BA" w:rsidSect="009B70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E6E9D"/>
    <w:multiLevelType w:val="multilevel"/>
    <w:tmpl w:val="B6B4A6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8D015C"/>
    <w:multiLevelType w:val="multilevel"/>
    <w:tmpl w:val="8BB2D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9B338D"/>
    <w:multiLevelType w:val="multilevel"/>
    <w:tmpl w:val="B198A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9C4A71"/>
    <w:multiLevelType w:val="multilevel"/>
    <w:tmpl w:val="0694CD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14B4B6A"/>
    <w:multiLevelType w:val="multilevel"/>
    <w:tmpl w:val="B8728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4670EB4"/>
    <w:multiLevelType w:val="multilevel"/>
    <w:tmpl w:val="A1A0EA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4A7D73"/>
    <w:multiLevelType w:val="multilevel"/>
    <w:tmpl w:val="014E7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8D5E4F"/>
    <w:multiLevelType w:val="multilevel"/>
    <w:tmpl w:val="001EDFC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9B4718"/>
    <w:multiLevelType w:val="multilevel"/>
    <w:tmpl w:val="4F527D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8967A5"/>
    <w:multiLevelType w:val="multilevel"/>
    <w:tmpl w:val="F28EB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40C3565"/>
    <w:multiLevelType w:val="multilevel"/>
    <w:tmpl w:val="3236AB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4467B85"/>
    <w:multiLevelType w:val="multilevel"/>
    <w:tmpl w:val="DDE42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64B6A71"/>
    <w:multiLevelType w:val="multilevel"/>
    <w:tmpl w:val="8FA2D8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A5319ED"/>
    <w:multiLevelType w:val="multilevel"/>
    <w:tmpl w:val="93CC6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3"/>
  </w:num>
  <w:num w:numId="5">
    <w:abstractNumId w:val="6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9B70D4"/>
    <w:rsid w:val="000F5B35"/>
    <w:rsid w:val="009B70D4"/>
    <w:rsid w:val="00AF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B70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B70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26" Type="http://schemas.openxmlformats.org/officeDocument/2006/relationships/hyperlink" Target="https://m.edsoo.ru/88663b96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fb0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800" TargetMode="External"/><Relationship Id="rId149" Type="http://schemas.openxmlformats.org/officeDocument/2006/relationships/hyperlink" Target="https://m.edsoo.ru/8865a79e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af2" TargetMode="External"/><Relationship Id="rId237" Type="http://schemas.openxmlformats.org/officeDocument/2006/relationships/hyperlink" Target="https://m.edsoo.ru/88665586" TargetMode="External"/><Relationship Id="rId258" Type="http://schemas.openxmlformats.org/officeDocument/2006/relationships/hyperlink" Target="https://m.edsoo.ru/886680c4" TargetMode="External"/><Relationship Id="rId279" Type="http://schemas.openxmlformats.org/officeDocument/2006/relationships/hyperlink" Target="https://m.edsoo.ru/8866a0c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71" Type="http://schemas.openxmlformats.org/officeDocument/2006/relationships/hyperlink" Target="https://m.edsoo.ru/8865e088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27" Type="http://schemas.openxmlformats.org/officeDocument/2006/relationships/hyperlink" Target="https://m.edsoo.ru/88663ede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b3e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ca6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d60" TargetMode="External"/><Relationship Id="rId125" Type="http://schemas.openxmlformats.org/officeDocument/2006/relationships/hyperlink" Target="https://m.edsoo.ru/88657440" TargetMode="External"/><Relationship Id="rId141" Type="http://schemas.openxmlformats.org/officeDocument/2006/relationships/hyperlink" Target="https://m.edsoo.ru/886597ae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3" Type="http://schemas.openxmlformats.org/officeDocument/2006/relationships/hyperlink" Target="https://m.edsoo.ru/886626ce" TargetMode="External"/><Relationship Id="rId218" Type="http://schemas.openxmlformats.org/officeDocument/2006/relationships/hyperlink" Target="https://m.edsoo.ru/88663182" TargetMode="External"/><Relationship Id="rId234" Type="http://schemas.openxmlformats.org/officeDocument/2006/relationships/hyperlink" Target="https://m.edsoo.ru/886651bc" TargetMode="External"/><Relationship Id="rId239" Type="http://schemas.openxmlformats.org/officeDocument/2006/relationships/hyperlink" Target="https://m.edsoo.ru/886658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f12" TargetMode="External"/><Relationship Id="rId255" Type="http://schemas.openxmlformats.org/officeDocument/2006/relationships/hyperlink" Target="https://m.edsoo.ru/88667c28%5D%5D" TargetMode="External"/><Relationship Id="rId271" Type="http://schemas.openxmlformats.org/officeDocument/2006/relationships/hyperlink" Target="https://m.edsoo.ru/886693a2" TargetMode="External"/><Relationship Id="rId276" Type="http://schemas.openxmlformats.org/officeDocument/2006/relationships/hyperlink" Target="https://m.edsoo.ru/88669a6e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8444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0" Type="http://schemas.openxmlformats.org/officeDocument/2006/relationships/hyperlink" Target="https://m.edsoo.ru/88665a5e" TargetMode="External"/><Relationship Id="rId245" Type="http://schemas.openxmlformats.org/officeDocument/2006/relationships/hyperlink" Target="https://m.edsoo.ru/886662a6" TargetMode="External"/><Relationship Id="rId261" Type="http://schemas.openxmlformats.org/officeDocument/2006/relationships/hyperlink" Target="https://m.edsoo.ru/8866841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189" Type="http://schemas.openxmlformats.org/officeDocument/2006/relationships/hyperlink" Target="https://m.edsoo.ru/886600e0" TargetMode="External"/><Relationship Id="rId219" Type="http://schemas.openxmlformats.org/officeDocument/2006/relationships/hyperlink" Target="https://m.edsoo.ru/886633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0" Type="http://schemas.openxmlformats.org/officeDocument/2006/relationships/hyperlink" Target="https://m.edsoo.ru/886647f8" TargetMode="External"/><Relationship Id="rId235" Type="http://schemas.openxmlformats.org/officeDocument/2006/relationships/hyperlink" Target="https://m.edsoo.ru/886652f2" TargetMode="External"/><Relationship Id="rId251" Type="http://schemas.openxmlformats.org/officeDocument/2006/relationships/hyperlink" Target="https://m.edsoo.ru/8866716a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72" Type="http://schemas.openxmlformats.org/officeDocument/2006/relationships/hyperlink" Target="https://m.edsoo.ru/886695b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79" Type="http://schemas.openxmlformats.org/officeDocument/2006/relationships/hyperlink" Target="https://m.edsoo.ru/8865f140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0" Type="http://schemas.openxmlformats.org/officeDocument/2006/relationships/hyperlink" Target="https://m.edsoo.ru/8866348e" TargetMode="External"/><Relationship Id="rId225" Type="http://schemas.openxmlformats.org/officeDocument/2006/relationships/hyperlink" Target="https://m.edsoo.ru/88663a60" TargetMode="External"/><Relationship Id="rId241" Type="http://schemas.openxmlformats.org/officeDocument/2006/relationships/hyperlink" Target="https://m.edsoo.ru/88665bbc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48" Type="http://schemas.openxmlformats.org/officeDocument/2006/relationships/hyperlink" Target="https://m.edsoo.ru/8865b72a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410" TargetMode="External"/><Relationship Id="rId210" Type="http://schemas.openxmlformats.org/officeDocument/2006/relationships/hyperlink" Target="https://m.edsoo.ru/886622d2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d06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e64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30287</Words>
  <Characters>172637</Characters>
  <Application>Microsoft Office Word</Application>
  <DocSecurity>0</DocSecurity>
  <Lines>1438</Lines>
  <Paragraphs>405</Paragraphs>
  <ScaleCrop>false</ScaleCrop>
  <Company>SPecialiST RePack</Company>
  <LinksUpToDate>false</LinksUpToDate>
  <CharactersWithSpaces>202519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USER-0</cp:lastModifiedBy>
  <cp:revision>3</cp:revision>
  <dcterms:created xsi:type="dcterms:W3CDTF">2025-10-11T08:34:00Z</dcterms:created>
  <dcterms:modified xsi:type="dcterms:W3CDTF">2025-10-11T08:35:00Z</dcterms:modified>
</cp:coreProperties>
</file>